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3539D2">
        <w:t>January 18</w:t>
      </w:r>
      <w:r w:rsidR="00E11F9F">
        <w:t>, 201</w:t>
      </w:r>
      <w:r w:rsidR="000D11F3">
        <w:t>7</w:t>
      </w:r>
    </w:p>
    <w:p w:rsidR="008F058E" w:rsidRDefault="00624146">
      <w:pPr>
        <w:tabs>
          <w:tab w:val="right" w:pos="9360"/>
        </w:tabs>
      </w:pPr>
      <w:r>
        <w:tab/>
        <w:t>6:3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1E446F" w:rsidRDefault="001E446F" w:rsidP="00C72B4C">
      <w:pPr>
        <w:jc w:val="center"/>
        <w:rPr>
          <w:b/>
        </w:rPr>
      </w:pP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8F058E" w:rsidRDefault="003539D2">
      <w:pPr>
        <w:tabs>
          <w:tab w:val="center" w:pos="4680"/>
        </w:tabs>
      </w:pPr>
      <w:r>
        <w:rPr>
          <w:b/>
        </w:rPr>
        <w:t>0118</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seconded by Alderman</w:t>
      </w:r>
      <w:r w:rsidR="00FA7703">
        <w:t xml:space="preserve"> Devine</w:t>
      </w:r>
      <w:r>
        <w:t xml:space="preserve">, the minutes of the Regular Meeting of </w:t>
      </w:r>
      <w:r w:rsidR="003539D2">
        <w:t>January 4</w:t>
      </w:r>
      <w:r w:rsidR="00183275">
        <w:t>, 2</w:t>
      </w:r>
      <w:r w:rsidR="00E11F9F">
        <w:t>01</w:t>
      </w:r>
      <w:r w:rsidR="000D11F3">
        <w:t>7</w:t>
      </w:r>
      <w:r>
        <w:t xml:space="preserve"> are hereby approved as printed in the Journal of Proceedings.  Ayes </w:t>
      </w:r>
      <w:r w:rsidR="00FA7703">
        <w:t>6</w:t>
      </w:r>
      <w:r>
        <w:t>.  Carried.</w:t>
      </w:r>
    </w:p>
    <w:p w:rsidR="008F058E" w:rsidRDefault="008F058E"/>
    <w:p w:rsidR="008F058E" w:rsidRDefault="00E97381">
      <w:pPr>
        <w:jc w:val="center"/>
        <w:rPr>
          <w:b/>
          <w:bCs/>
        </w:rPr>
      </w:pPr>
      <w:r>
        <w:rPr>
          <w:b/>
          <w:bCs/>
        </w:rPr>
        <w:t>FROM THE MAYOR</w:t>
      </w:r>
    </w:p>
    <w:p w:rsidR="008F058E" w:rsidRDefault="008F058E">
      <w:pPr>
        <w:rPr>
          <w:b/>
          <w:bCs/>
        </w:rPr>
      </w:pPr>
    </w:p>
    <w:p w:rsidR="008F058E" w:rsidRDefault="00E97381">
      <w:pPr>
        <w:rPr>
          <w:b/>
          <w:bCs/>
        </w:rPr>
      </w:pPr>
      <w:r>
        <w:rPr>
          <w:b/>
          <w:bCs/>
        </w:rPr>
        <w:t>Appointments:</w:t>
      </w:r>
    </w:p>
    <w:p w:rsidR="008F058E" w:rsidRDefault="008F058E">
      <w:pPr>
        <w:rPr>
          <w:b/>
          <w:bCs/>
        </w:rPr>
      </w:pPr>
    </w:p>
    <w:p w:rsidR="00CA1F83" w:rsidRDefault="00CA1F83">
      <w:pPr>
        <w:rPr>
          <w:bCs/>
        </w:rPr>
      </w:pPr>
      <w:r>
        <w:rPr>
          <w:bCs/>
        </w:rPr>
        <w:t>1/17/17</w:t>
      </w:r>
      <w:r>
        <w:rPr>
          <w:bCs/>
        </w:rPr>
        <w:tab/>
        <w:t>Timothy Walsh, 414 Locust Street, Lockport, NY – appointed as a member of the Police Board. Said term expires December 31, 2020.</w:t>
      </w:r>
    </w:p>
    <w:p w:rsidR="00CA1F83" w:rsidRDefault="00CA1F83">
      <w:pPr>
        <w:rPr>
          <w:bCs/>
        </w:rPr>
      </w:pPr>
      <w:r>
        <w:rPr>
          <w:bCs/>
        </w:rPr>
        <w:t>Received and filed</w:t>
      </w:r>
    </w:p>
    <w:p w:rsidR="00CA1F83" w:rsidRDefault="00CA1F83">
      <w:pPr>
        <w:rPr>
          <w:bCs/>
        </w:rPr>
      </w:pPr>
    </w:p>
    <w:p w:rsidR="00744EB3" w:rsidRDefault="00744EB3" w:rsidP="00744EB3">
      <w:pPr>
        <w:pStyle w:val="NoSpacing"/>
        <w:rPr>
          <w:rFonts w:ascii="Arial" w:hAnsi="Arial" w:cs="Arial"/>
          <w:sz w:val="24"/>
          <w:szCs w:val="24"/>
        </w:rPr>
      </w:pPr>
      <w:r>
        <w:rPr>
          <w:rFonts w:ascii="Arial" w:hAnsi="Arial" w:cs="Arial"/>
          <w:sz w:val="24"/>
          <w:szCs w:val="24"/>
        </w:rPr>
        <w:t>1/3/17</w:t>
      </w:r>
      <w:r w:rsidRPr="00771910">
        <w:rPr>
          <w:rFonts w:ascii="Arial" w:hAnsi="Arial" w:cs="Arial"/>
          <w:b/>
          <w:sz w:val="24"/>
          <w:szCs w:val="24"/>
        </w:rPr>
        <w:tab/>
      </w:r>
      <w:r w:rsidRPr="00771910">
        <w:rPr>
          <w:rFonts w:ascii="Arial" w:hAnsi="Arial" w:cs="Arial"/>
          <w:b/>
          <w:sz w:val="24"/>
          <w:szCs w:val="24"/>
        </w:rPr>
        <w:tab/>
      </w:r>
      <w:r w:rsidRPr="00771910">
        <w:rPr>
          <w:rFonts w:ascii="Arial" w:hAnsi="Arial" w:cs="Arial"/>
          <w:sz w:val="24"/>
          <w:szCs w:val="24"/>
        </w:rPr>
        <w:t xml:space="preserve">Under and by virtue of the authority conferred on me by the Charter of the City of Lockport, I, Anne McCaffrey, Mayor of the City of Lockport, do hereby </w:t>
      </w:r>
      <w:r>
        <w:rPr>
          <w:rFonts w:ascii="Arial" w:hAnsi="Arial" w:cs="Arial"/>
          <w:sz w:val="24"/>
          <w:szCs w:val="24"/>
        </w:rPr>
        <w:t>re-appoint the f</w:t>
      </w:r>
      <w:r w:rsidR="00BE1A83">
        <w:rPr>
          <w:rFonts w:ascii="Arial" w:hAnsi="Arial" w:cs="Arial"/>
          <w:sz w:val="24"/>
          <w:szCs w:val="24"/>
        </w:rPr>
        <w:t>ollo</w:t>
      </w:r>
      <w:r>
        <w:rPr>
          <w:rFonts w:ascii="Arial" w:hAnsi="Arial" w:cs="Arial"/>
          <w:sz w:val="24"/>
          <w:szCs w:val="24"/>
        </w:rPr>
        <w:t>wing City of Lockport Police Officers as Commissioners of Deeds for a three-year term expiring on December 31, 2019:</w:t>
      </w:r>
    </w:p>
    <w:p w:rsidR="00744EB3" w:rsidRDefault="006236DE" w:rsidP="00744EB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44EB3">
        <w:rPr>
          <w:rFonts w:ascii="Arial" w:hAnsi="Arial" w:cs="Arial"/>
          <w:sz w:val="24"/>
          <w:szCs w:val="24"/>
        </w:rPr>
        <w:tab/>
        <w:t>Michael Niethe</w:t>
      </w:r>
    </w:p>
    <w:p w:rsidR="00744EB3" w:rsidRDefault="00744EB3" w:rsidP="00744EB3">
      <w:pPr>
        <w:pStyle w:val="NoSpacing"/>
        <w:rPr>
          <w:rFonts w:ascii="Arial" w:hAnsi="Arial" w:cs="Arial"/>
          <w:sz w:val="24"/>
          <w:szCs w:val="24"/>
        </w:rPr>
      </w:pPr>
      <w:r>
        <w:rPr>
          <w:rFonts w:ascii="Arial" w:hAnsi="Arial" w:cs="Arial"/>
          <w:sz w:val="24"/>
          <w:szCs w:val="24"/>
        </w:rPr>
        <w:tab/>
      </w:r>
      <w:r w:rsidR="006236DE">
        <w:rPr>
          <w:rFonts w:ascii="Arial" w:hAnsi="Arial" w:cs="Arial"/>
          <w:sz w:val="24"/>
          <w:szCs w:val="24"/>
        </w:rPr>
        <w:tab/>
      </w:r>
      <w:r w:rsidR="006236DE">
        <w:rPr>
          <w:rFonts w:ascii="Arial" w:hAnsi="Arial" w:cs="Arial"/>
          <w:sz w:val="24"/>
          <w:szCs w:val="24"/>
        </w:rPr>
        <w:tab/>
      </w:r>
      <w:r w:rsidR="006236DE">
        <w:rPr>
          <w:rFonts w:ascii="Arial" w:hAnsi="Arial" w:cs="Arial"/>
          <w:sz w:val="24"/>
          <w:szCs w:val="24"/>
        </w:rPr>
        <w:tab/>
      </w:r>
      <w:r>
        <w:rPr>
          <w:rFonts w:ascii="Arial" w:hAnsi="Arial" w:cs="Arial"/>
          <w:sz w:val="24"/>
          <w:szCs w:val="24"/>
        </w:rPr>
        <w:t>Brian Wentland</w:t>
      </w:r>
    </w:p>
    <w:p w:rsidR="00744EB3" w:rsidRDefault="00744EB3" w:rsidP="00744EB3">
      <w:pPr>
        <w:pStyle w:val="NoSpacing"/>
        <w:rPr>
          <w:rFonts w:ascii="Arial" w:hAnsi="Arial" w:cs="Arial"/>
          <w:sz w:val="24"/>
          <w:szCs w:val="24"/>
        </w:rPr>
      </w:pPr>
      <w:r>
        <w:rPr>
          <w:rFonts w:ascii="Arial" w:hAnsi="Arial" w:cs="Arial"/>
          <w:sz w:val="24"/>
          <w:szCs w:val="24"/>
        </w:rPr>
        <w:tab/>
      </w:r>
      <w:r w:rsidR="006236DE">
        <w:rPr>
          <w:rFonts w:ascii="Arial" w:hAnsi="Arial" w:cs="Arial"/>
          <w:sz w:val="24"/>
          <w:szCs w:val="24"/>
        </w:rPr>
        <w:tab/>
      </w:r>
      <w:r w:rsidR="006236DE">
        <w:rPr>
          <w:rFonts w:ascii="Arial" w:hAnsi="Arial" w:cs="Arial"/>
          <w:sz w:val="24"/>
          <w:szCs w:val="24"/>
        </w:rPr>
        <w:tab/>
      </w:r>
      <w:r w:rsidR="006236DE">
        <w:rPr>
          <w:rFonts w:ascii="Arial" w:hAnsi="Arial" w:cs="Arial"/>
          <w:sz w:val="24"/>
          <w:szCs w:val="24"/>
        </w:rPr>
        <w:tab/>
      </w:r>
      <w:r>
        <w:rPr>
          <w:rFonts w:ascii="Arial" w:hAnsi="Arial" w:cs="Arial"/>
          <w:sz w:val="24"/>
          <w:szCs w:val="24"/>
        </w:rPr>
        <w:t>Todd Chenez</w:t>
      </w:r>
    </w:p>
    <w:p w:rsidR="00744EB3" w:rsidRDefault="00744EB3" w:rsidP="00744EB3">
      <w:pPr>
        <w:pStyle w:val="NoSpacing"/>
        <w:rPr>
          <w:rFonts w:ascii="Arial" w:hAnsi="Arial" w:cs="Arial"/>
          <w:sz w:val="24"/>
          <w:szCs w:val="24"/>
        </w:rPr>
      </w:pPr>
      <w:r>
        <w:rPr>
          <w:rFonts w:ascii="Arial" w:hAnsi="Arial" w:cs="Arial"/>
          <w:sz w:val="24"/>
          <w:szCs w:val="24"/>
        </w:rPr>
        <w:tab/>
      </w:r>
      <w:r w:rsidR="006236DE">
        <w:rPr>
          <w:rFonts w:ascii="Arial" w:hAnsi="Arial" w:cs="Arial"/>
          <w:sz w:val="24"/>
          <w:szCs w:val="24"/>
        </w:rPr>
        <w:tab/>
      </w:r>
      <w:r w:rsidR="006236DE">
        <w:rPr>
          <w:rFonts w:ascii="Arial" w:hAnsi="Arial" w:cs="Arial"/>
          <w:sz w:val="24"/>
          <w:szCs w:val="24"/>
        </w:rPr>
        <w:tab/>
      </w:r>
      <w:r w:rsidR="006236DE">
        <w:rPr>
          <w:rFonts w:ascii="Arial" w:hAnsi="Arial" w:cs="Arial"/>
          <w:sz w:val="24"/>
          <w:szCs w:val="24"/>
        </w:rPr>
        <w:tab/>
      </w:r>
      <w:r>
        <w:rPr>
          <w:rFonts w:ascii="Arial" w:hAnsi="Arial" w:cs="Arial"/>
          <w:sz w:val="24"/>
          <w:szCs w:val="24"/>
        </w:rPr>
        <w:t>Steven Abbott</w:t>
      </w:r>
    </w:p>
    <w:p w:rsidR="00744EB3" w:rsidRDefault="00744EB3" w:rsidP="00744EB3">
      <w:pPr>
        <w:pStyle w:val="NoSpacing"/>
        <w:rPr>
          <w:rFonts w:ascii="Arial" w:hAnsi="Arial" w:cs="Arial"/>
          <w:sz w:val="24"/>
          <w:szCs w:val="24"/>
        </w:rPr>
      </w:pPr>
    </w:p>
    <w:p w:rsidR="00744EB3" w:rsidRDefault="00744EB3" w:rsidP="00744EB3">
      <w:pPr>
        <w:pStyle w:val="NoSpacing"/>
        <w:rPr>
          <w:rFonts w:ascii="Arial" w:hAnsi="Arial" w:cs="Arial"/>
          <w:sz w:val="24"/>
          <w:szCs w:val="24"/>
        </w:rPr>
      </w:pPr>
      <w:r>
        <w:rPr>
          <w:rFonts w:ascii="Arial" w:hAnsi="Arial" w:cs="Arial"/>
          <w:sz w:val="24"/>
          <w:szCs w:val="24"/>
        </w:rPr>
        <w:t>Received and filed.</w:t>
      </w:r>
    </w:p>
    <w:p w:rsidR="006236DE" w:rsidRDefault="006236DE">
      <w:pPr>
        <w:tabs>
          <w:tab w:val="center" w:pos="4680"/>
        </w:tabs>
        <w:jc w:val="center"/>
        <w:rPr>
          <w:b/>
        </w:rPr>
      </w:pPr>
    </w:p>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6236DE" w:rsidRDefault="006236DE">
      <w:pPr>
        <w:rPr>
          <w:b/>
        </w:rPr>
      </w:pPr>
    </w:p>
    <w:p w:rsidR="008F058E" w:rsidRDefault="00E97381">
      <w:r>
        <w:rPr>
          <w:b/>
        </w:rPr>
        <w:t>Communications</w:t>
      </w:r>
      <w:r>
        <w:t xml:space="preserve"> (which have been referred to the appropriate City officials)</w:t>
      </w:r>
    </w:p>
    <w:p w:rsidR="008F058E" w:rsidRDefault="008F058E"/>
    <w:p w:rsidR="006236DE" w:rsidRDefault="006236DE" w:rsidP="009A5B48"/>
    <w:p w:rsidR="009A5B48" w:rsidRDefault="009A5B48" w:rsidP="009A5B48">
      <w:r>
        <w:t>1/5/17</w:t>
      </w:r>
      <w:r>
        <w:tab/>
      </w:r>
      <w:r>
        <w:tab/>
        <w:t>Steven Harrington, Erie Canal Fishing Derby – request permission to erect two banners to promote the 2017 Erie Canal Fishing Derby.</w:t>
      </w:r>
    </w:p>
    <w:p w:rsidR="009A5B48" w:rsidRDefault="009A5B48" w:rsidP="009A5B48">
      <w:r>
        <w:t>Referred to the Committee of the Whole</w:t>
      </w:r>
    </w:p>
    <w:p w:rsidR="009A5B48" w:rsidRDefault="009A5B48" w:rsidP="003539D2"/>
    <w:p w:rsidR="006236DE" w:rsidRDefault="006236DE" w:rsidP="00D64D8C"/>
    <w:p w:rsidR="00D64D8C" w:rsidRDefault="00D64D8C" w:rsidP="00D64D8C">
      <w:r>
        <w:t>1/6/17</w:t>
      </w:r>
      <w:r>
        <w:tab/>
      </w:r>
      <w:r>
        <w:tab/>
        <w:t>Richelle J. Pasceri, City Clerk – notification that bid proposal for Raw Water Pumping Station Traveling Water Screen Replacement were received on January 6, 2017 as follows:</w:t>
      </w:r>
    </w:p>
    <w:p w:rsidR="009A5B48" w:rsidRDefault="009A5B48" w:rsidP="003539D2"/>
    <w:p w:rsidR="00D64D8C" w:rsidRPr="00A62170" w:rsidRDefault="00D64D8C" w:rsidP="00D64D8C">
      <w:pPr>
        <w:ind w:left="1440" w:hanging="720"/>
        <w:rPr>
          <w:u w:val="single"/>
        </w:rPr>
      </w:pPr>
      <w:r w:rsidRPr="00A62170">
        <w:rPr>
          <w:u w:val="single"/>
        </w:rPr>
        <w:t>Contract No. 1 – General</w:t>
      </w:r>
    </w:p>
    <w:p w:rsidR="001E446F" w:rsidRDefault="001E446F" w:rsidP="00D64D8C">
      <w:pPr>
        <w:ind w:left="1440" w:hanging="720"/>
      </w:pPr>
    </w:p>
    <w:p w:rsidR="00D64D8C" w:rsidRDefault="00D64D8C" w:rsidP="00D64D8C">
      <w:pPr>
        <w:ind w:left="1440" w:hanging="720"/>
      </w:pPr>
      <w:r>
        <w:t>STC Construction, Inc.</w:t>
      </w:r>
      <w:r>
        <w:tab/>
      </w:r>
      <w:r>
        <w:tab/>
      </w:r>
      <w:r>
        <w:tab/>
      </w:r>
      <w:r>
        <w:tab/>
        <w:t>$521,790.00</w:t>
      </w:r>
    </w:p>
    <w:p w:rsidR="00D64D8C" w:rsidRDefault="00D64D8C" w:rsidP="00D64D8C">
      <w:pPr>
        <w:ind w:left="1440" w:hanging="720"/>
      </w:pPr>
      <w:r>
        <w:t>Springville, NY</w:t>
      </w:r>
    </w:p>
    <w:p w:rsidR="00D64D8C" w:rsidRDefault="00D64D8C" w:rsidP="00D64D8C">
      <w:pPr>
        <w:ind w:left="1440" w:hanging="1440"/>
      </w:pPr>
    </w:p>
    <w:p w:rsidR="00D64D8C" w:rsidRDefault="00D64D8C" w:rsidP="00D64D8C">
      <w:pPr>
        <w:ind w:left="1440" w:hanging="720"/>
      </w:pPr>
      <w:r>
        <w:t>Hohl Industrial Services, Inc</w:t>
      </w:r>
      <w:r>
        <w:tab/>
      </w:r>
      <w:r>
        <w:tab/>
      </w:r>
      <w:r>
        <w:tab/>
        <w:t>$539,300.00</w:t>
      </w:r>
    </w:p>
    <w:p w:rsidR="00D64D8C" w:rsidRDefault="00D64D8C" w:rsidP="00D64D8C">
      <w:pPr>
        <w:ind w:left="1440" w:hanging="720"/>
      </w:pPr>
      <w:r>
        <w:t>Tonawanda, NY</w:t>
      </w:r>
    </w:p>
    <w:p w:rsidR="00D64D8C" w:rsidRDefault="00D64D8C" w:rsidP="00D64D8C">
      <w:pPr>
        <w:ind w:left="1440" w:hanging="720"/>
      </w:pPr>
    </w:p>
    <w:p w:rsidR="00D64D8C" w:rsidRDefault="00D64D8C" w:rsidP="00D64D8C">
      <w:pPr>
        <w:ind w:left="1440" w:hanging="720"/>
      </w:pPr>
      <w:r w:rsidRPr="00A62170">
        <w:rPr>
          <w:u w:val="single"/>
        </w:rPr>
        <w:t>Contract No. 2 – Electrical</w:t>
      </w:r>
    </w:p>
    <w:p w:rsidR="001E446F" w:rsidRDefault="001E446F" w:rsidP="00D64D8C">
      <w:pPr>
        <w:ind w:left="1440" w:hanging="720"/>
      </w:pPr>
    </w:p>
    <w:p w:rsidR="00D64D8C" w:rsidRDefault="00D64D8C" w:rsidP="00D64D8C">
      <w:pPr>
        <w:ind w:left="1440" w:hanging="720"/>
      </w:pPr>
      <w:r>
        <w:t>CIR Electrical Construction Corp.</w:t>
      </w:r>
      <w:r>
        <w:tab/>
      </w:r>
      <w:r>
        <w:tab/>
      </w:r>
      <w:r>
        <w:tab/>
        <w:t>$ 18,900.00</w:t>
      </w:r>
    </w:p>
    <w:p w:rsidR="00D64D8C" w:rsidRDefault="00D64D8C" w:rsidP="00D64D8C">
      <w:pPr>
        <w:ind w:left="1440" w:hanging="720"/>
      </w:pPr>
      <w:r>
        <w:t>Buffalo, NY</w:t>
      </w:r>
    </w:p>
    <w:p w:rsidR="00D64D8C" w:rsidRDefault="00D64D8C" w:rsidP="00D64D8C">
      <w:pPr>
        <w:ind w:left="1440" w:hanging="720"/>
      </w:pPr>
    </w:p>
    <w:p w:rsidR="00D64D8C" w:rsidRDefault="00D64D8C" w:rsidP="00D64D8C">
      <w:pPr>
        <w:ind w:left="1440" w:hanging="720"/>
      </w:pPr>
      <w:r>
        <w:t>Frey Electrical Construction Co., Inc.</w:t>
      </w:r>
      <w:r>
        <w:tab/>
      </w:r>
      <w:r>
        <w:tab/>
        <w:t>$ 28,888.00</w:t>
      </w:r>
    </w:p>
    <w:p w:rsidR="00D64D8C" w:rsidRDefault="00D64D8C" w:rsidP="00D64D8C">
      <w:pPr>
        <w:ind w:left="1440" w:hanging="720"/>
      </w:pPr>
      <w:r>
        <w:t>Tonawanda, NY</w:t>
      </w:r>
    </w:p>
    <w:p w:rsidR="00D64D8C" w:rsidRPr="00A62170" w:rsidRDefault="00D64D8C" w:rsidP="00D64D8C">
      <w:pPr>
        <w:ind w:left="1440" w:hanging="720"/>
      </w:pPr>
      <w:r>
        <w:tab/>
      </w:r>
    </w:p>
    <w:p w:rsidR="00D64D8C" w:rsidRDefault="00D64D8C" w:rsidP="003539D2">
      <w:r>
        <w:t>Referred to the Committee of the Whole</w:t>
      </w:r>
    </w:p>
    <w:p w:rsidR="00D64D8C" w:rsidRDefault="00D64D8C" w:rsidP="003539D2"/>
    <w:p w:rsidR="003539D2" w:rsidRDefault="003539D2" w:rsidP="003539D2">
      <w:r>
        <w:t>1/11/17</w:t>
      </w:r>
      <w:r>
        <w:tab/>
        <w:t>Jeff Tracy, Race Director, Lockport Family YMCA – request permission to conduct the 46</w:t>
      </w:r>
      <w:r w:rsidRPr="00776966">
        <w:rPr>
          <w:vertAlign w:val="superscript"/>
        </w:rPr>
        <w:t>th</w:t>
      </w:r>
      <w:r>
        <w:t xml:space="preserve"> Annual Y-10 Open Road Race.</w:t>
      </w:r>
    </w:p>
    <w:p w:rsidR="003539D2" w:rsidRDefault="003539D2" w:rsidP="003539D2">
      <w:r>
        <w:t>Referred to the Committee of the Whole</w:t>
      </w:r>
    </w:p>
    <w:p w:rsidR="00D64D8C" w:rsidRDefault="00D64D8C"/>
    <w:p w:rsidR="003539D2" w:rsidRDefault="003539D2">
      <w:pPr>
        <w:rPr>
          <w:b/>
        </w:rPr>
      </w:pPr>
    </w:p>
    <w:p w:rsidR="008F058E" w:rsidRDefault="00E97381">
      <w:pPr>
        <w:rPr>
          <w:b/>
        </w:rPr>
      </w:pPr>
      <w:r>
        <w:rPr>
          <w:b/>
        </w:rPr>
        <w:t>Notice of Defect:</w:t>
      </w:r>
    </w:p>
    <w:p w:rsidR="007E128D" w:rsidRDefault="00127272">
      <w:r>
        <w:t>1/5/17</w:t>
      </w:r>
      <w:r>
        <w:tab/>
      </w:r>
      <w:r>
        <w:tab/>
        <w:t xml:space="preserve">Market Street at Main Street intersection – pothole </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8F058E"/>
    <w:p w:rsidR="006236DE" w:rsidRDefault="006236DE">
      <w:pPr>
        <w:pStyle w:val="Heading2"/>
        <w:tabs>
          <w:tab w:val="left" w:pos="1440"/>
        </w:tabs>
      </w:pPr>
    </w:p>
    <w:p w:rsidR="0060719D" w:rsidRDefault="0060719D" w:rsidP="0060719D">
      <w:pPr>
        <w:pStyle w:val="NoSpacing"/>
      </w:pPr>
    </w:p>
    <w:p w:rsidR="008F058E" w:rsidRPr="0060719D" w:rsidRDefault="00E97381" w:rsidP="0060719D">
      <w:pPr>
        <w:pStyle w:val="NoSpacing"/>
        <w:rPr>
          <w:rFonts w:ascii="Arial" w:hAnsi="Arial" w:cs="Arial"/>
          <w:b/>
          <w:sz w:val="24"/>
          <w:szCs w:val="24"/>
        </w:rPr>
      </w:pPr>
      <w:r w:rsidRPr="0060719D">
        <w:rPr>
          <w:rFonts w:ascii="Arial" w:hAnsi="Arial" w:cs="Arial"/>
          <w:b/>
          <w:sz w:val="24"/>
          <w:szCs w:val="24"/>
        </w:rPr>
        <w:lastRenderedPageBreak/>
        <w:t>MOTIONS &amp; RESOLUTIONS</w:t>
      </w:r>
    </w:p>
    <w:p w:rsidR="008F058E" w:rsidRDefault="008F058E"/>
    <w:p w:rsidR="008F058E" w:rsidRDefault="003539D2">
      <w:pPr>
        <w:rPr>
          <w:b/>
        </w:rPr>
      </w:pPr>
      <w:r>
        <w:rPr>
          <w:b/>
        </w:rPr>
        <w:t>01181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3539D2">
        <w:t>January 20, 2017</w:t>
      </w:r>
      <w:r>
        <w:t xml:space="preserve"> as follows:</w:t>
      </w:r>
    </w:p>
    <w:p w:rsidR="00E5221F" w:rsidRDefault="00E5221F" w:rsidP="00E5221F">
      <w:pPr>
        <w:ind w:firstLine="720"/>
      </w:pPr>
    </w:p>
    <w:p w:rsidR="00D57F03" w:rsidRPr="00D57F03" w:rsidRDefault="00D57F03" w:rsidP="00E5221F">
      <w:pPr>
        <w:ind w:firstLine="720"/>
        <w:rPr>
          <w:u w:val="single"/>
        </w:rPr>
      </w:pPr>
      <w:r w:rsidRPr="00D57F03">
        <w:rPr>
          <w:u w:val="single"/>
        </w:rPr>
        <w:t>2016 Expenses</w:t>
      </w: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454ECB">
        <w:rPr>
          <w:rFonts w:ascii="Arial" w:hAnsi="Arial" w:cs="Arial"/>
          <w:sz w:val="24"/>
          <w:szCs w:val="24"/>
        </w:rPr>
        <w:t xml:space="preserve">   </w:t>
      </w:r>
      <w:r w:rsidR="001944A0">
        <w:rPr>
          <w:rFonts w:ascii="Arial" w:hAnsi="Arial" w:cs="Arial"/>
          <w:sz w:val="24"/>
          <w:szCs w:val="24"/>
        </w:rPr>
        <w:t>5</w:t>
      </w:r>
      <w:r w:rsidR="00FA7703">
        <w:rPr>
          <w:rFonts w:ascii="Arial" w:hAnsi="Arial" w:cs="Arial"/>
          <w:sz w:val="24"/>
          <w:szCs w:val="24"/>
        </w:rPr>
        <w:t>5,899.07</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w:t>
      </w:r>
      <w:r w:rsidR="00454ECB">
        <w:rPr>
          <w:rFonts w:ascii="Arial" w:hAnsi="Arial" w:cs="Arial"/>
          <w:sz w:val="24"/>
          <w:szCs w:val="24"/>
        </w:rPr>
        <w:t xml:space="preserve"> </w:t>
      </w:r>
      <w:r w:rsidR="001944A0">
        <w:rPr>
          <w:rFonts w:ascii="Arial" w:hAnsi="Arial" w:cs="Arial"/>
          <w:sz w:val="24"/>
          <w:szCs w:val="24"/>
        </w:rPr>
        <w:t>13,937.07</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454ECB">
        <w:rPr>
          <w:rFonts w:ascii="Arial" w:hAnsi="Arial" w:cs="Arial"/>
          <w:sz w:val="24"/>
          <w:szCs w:val="24"/>
        </w:rPr>
        <w:t xml:space="preserve">   </w:t>
      </w:r>
      <w:r w:rsidR="001944A0">
        <w:rPr>
          <w:rFonts w:ascii="Arial" w:hAnsi="Arial" w:cs="Arial"/>
          <w:sz w:val="24"/>
          <w:szCs w:val="24"/>
        </w:rPr>
        <w:t>17,394.70</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454ECB">
        <w:rPr>
          <w:rFonts w:ascii="Arial" w:hAnsi="Arial" w:cs="Arial"/>
          <w:sz w:val="24"/>
          <w:szCs w:val="24"/>
        </w:rPr>
        <w:t xml:space="preserve">   </w:t>
      </w:r>
      <w:r w:rsidR="001944A0">
        <w:rPr>
          <w:rFonts w:ascii="Arial" w:hAnsi="Arial" w:cs="Arial"/>
          <w:sz w:val="24"/>
          <w:szCs w:val="24"/>
        </w:rPr>
        <w:t>89,781.86</w:t>
      </w:r>
    </w:p>
    <w:p w:rsidR="001944A0" w:rsidRDefault="001944A0"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w:t>
      </w:r>
      <w:r w:rsidR="00454ECB">
        <w:rPr>
          <w:rFonts w:ascii="Arial" w:hAnsi="Arial" w:cs="Arial"/>
          <w:sz w:val="24"/>
          <w:szCs w:val="24"/>
        </w:rPr>
        <w:t xml:space="preserve">     </w:t>
      </w:r>
      <w:r>
        <w:rPr>
          <w:rFonts w:ascii="Arial" w:hAnsi="Arial" w:cs="Arial"/>
          <w:sz w:val="24"/>
          <w:szCs w:val="24"/>
        </w:rPr>
        <w:t>1,186.80</w:t>
      </w:r>
    </w:p>
    <w:p w:rsidR="00454ECB" w:rsidRDefault="00454ECB" w:rsidP="00E5221F">
      <w:pPr>
        <w:pStyle w:val="NoSpacing"/>
        <w:ind w:firstLine="720"/>
        <w:rPr>
          <w:rFonts w:ascii="Arial" w:hAnsi="Arial" w:cs="Arial"/>
          <w:sz w:val="24"/>
          <w:szCs w:val="24"/>
        </w:rPr>
      </w:pPr>
    </w:p>
    <w:p w:rsidR="00454ECB" w:rsidRPr="00D57F03" w:rsidRDefault="00454ECB" w:rsidP="00454ECB">
      <w:pPr>
        <w:ind w:firstLine="720"/>
        <w:rPr>
          <w:u w:val="single"/>
        </w:rPr>
      </w:pPr>
      <w:r w:rsidRPr="00D57F03">
        <w:rPr>
          <w:u w:val="single"/>
        </w:rPr>
        <w:t>2017 Expenses</w:t>
      </w:r>
    </w:p>
    <w:p w:rsidR="00D57F03" w:rsidRDefault="00D57F03" w:rsidP="00D57F03">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454ECB">
        <w:rPr>
          <w:rFonts w:ascii="Arial" w:hAnsi="Arial" w:cs="Arial"/>
          <w:sz w:val="24"/>
          <w:szCs w:val="24"/>
        </w:rPr>
        <w:t xml:space="preserve">   </w:t>
      </w:r>
      <w:r w:rsidR="001944A0">
        <w:rPr>
          <w:rFonts w:ascii="Arial" w:hAnsi="Arial" w:cs="Arial"/>
          <w:sz w:val="24"/>
          <w:szCs w:val="24"/>
        </w:rPr>
        <w:t>41,025.19</w:t>
      </w:r>
    </w:p>
    <w:p w:rsidR="00D57F03" w:rsidRPr="00241B47" w:rsidRDefault="00D57F03" w:rsidP="00D57F03">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sidR="00454ECB">
        <w:rPr>
          <w:rFonts w:ascii="Arial" w:hAnsi="Arial" w:cs="Arial"/>
          <w:sz w:val="24"/>
          <w:szCs w:val="24"/>
        </w:rPr>
        <w:t xml:space="preserve">   </w:t>
      </w:r>
      <w:r>
        <w:rPr>
          <w:rFonts w:ascii="Arial" w:hAnsi="Arial" w:cs="Arial"/>
          <w:sz w:val="24"/>
          <w:szCs w:val="24"/>
        </w:rPr>
        <w:t xml:space="preserve"> </w:t>
      </w:r>
      <w:r w:rsidR="001944A0">
        <w:rPr>
          <w:rFonts w:ascii="Arial" w:hAnsi="Arial" w:cs="Arial"/>
          <w:sz w:val="24"/>
          <w:szCs w:val="24"/>
        </w:rPr>
        <w:t>2,291.14</w:t>
      </w:r>
    </w:p>
    <w:p w:rsidR="00D57F03" w:rsidRPr="00241B47" w:rsidRDefault="00D57F03" w:rsidP="00D57F03">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w:t>
      </w:r>
      <w:r w:rsidR="00454ECB">
        <w:rPr>
          <w:rFonts w:ascii="Arial" w:hAnsi="Arial" w:cs="Arial"/>
          <w:sz w:val="24"/>
          <w:szCs w:val="24"/>
        </w:rPr>
        <w:t xml:space="preserve">     </w:t>
      </w:r>
      <w:r w:rsidR="001944A0">
        <w:rPr>
          <w:rFonts w:ascii="Arial" w:hAnsi="Arial" w:cs="Arial"/>
          <w:sz w:val="24"/>
          <w:szCs w:val="24"/>
        </w:rPr>
        <w:t>3,044.11</w:t>
      </w:r>
    </w:p>
    <w:p w:rsidR="00D57F03" w:rsidRPr="00241B47" w:rsidRDefault="00D57F03" w:rsidP="00D57F03">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sidR="001944A0">
        <w:rPr>
          <w:rFonts w:ascii="Arial" w:hAnsi="Arial" w:cs="Arial"/>
          <w:sz w:val="24"/>
          <w:szCs w:val="24"/>
        </w:rPr>
        <w:t>1/5/17</w:t>
      </w:r>
      <w:r w:rsidRPr="00241B47">
        <w:rPr>
          <w:rFonts w:ascii="Arial" w:hAnsi="Arial" w:cs="Arial"/>
          <w:sz w:val="24"/>
          <w:szCs w:val="24"/>
        </w:rPr>
        <w:t xml:space="preserve">       </w:t>
      </w:r>
      <w:r>
        <w:rPr>
          <w:rFonts w:ascii="Arial" w:hAnsi="Arial" w:cs="Arial"/>
          <w:sz w:val="24"/>
          <w:szCs w:val="24"/>
        </w:rPr>
        <w:tab/>
        <w:t>$</w:t>
      </w:r>
      <w:r w:rsidR="00454ECB">
        <w:rPr>
          <w:rFonts w:ascii="Arial" w:hAnsi="Arial" w:cs="Arial"/>
          <w:sz w:val="24"/>
          <w:szCs w:val="24"/>
        </w:rPr>
        <w:t xml:space="preserve"> </w:t>
      </w:r>
      <w:r w:rsidR="001944A0">
        <w:rPr>
          <w:rFonts w:ascii="Arial" w:hAnsi="Arial" w:cs="Arial"/>
          <w:sz w:val="24"/>
          <w:szCs w:val="24"/>
        </w:rPr>
        <w:t>466,779.20</w:t>
      </w:r>
    </w:p>
    <w:p w:rsidR="00E5221F" w:rsidRDefault="00E5221F" w:rsidP="00E5221F">
      <w:r>
        <w:tab/>
      </w:r>
    </w:p>
    <w:p w:rsidR="00E5221F" w:rsidRDefault="00E5221F" w:rsidP="00E5221F">
      <w:r>
        <w:tab/>
        <w:t xml:space="preserve">Seconded by Alderman </w:t>
      </w:r>
      <w:r w:rsidR="00FA7703">
        <w:t>Oates and adopted.  Ayes 6.</w:t>
      </w:r>
    </w:p>
    <w:p w:rsidR="008F058E" w:rsidRDefault="008F058E"/>
    <w:p w:rsidR="00183275" w:rsidRDefault="00183275" w:rsidP="00F117B4">
      <w:pPr>
        <w:tabs>
          <w:tab w:val="center" w:pos="4680"/>
        </w:tabs>
        <w:rPr>
          <w:b/>
        </w:rPr>
      </w:pPr>
    </w:p>
    <w:p w:rsidR="00916313" w:rsidRDefault="003539D2" w:rsidP="00916313">
      <w:pPr>
        <w:rPr>
          <w:b/>
        </w:rPr>
      </w:pPr>
      <w:r>
        <w:rPr>
          <w:b/>
        </w:rPr>
        <w:t>0118</w:t>
      </w:r>
      <w:r w:rsidR="000D11F3">
        <w:rPr>
          <w:b/>
        </w:rPr>
        <w:t>17</w:t>
      </w:r>
      <w:r w:rsidR="00916313">
        <w:rPr>
          <w:b/>
        </w:rPr>
        <w:t>.3</w:t>
      </w:r>
    </w:p>
    <w:p w:rsidR="003539D2" w:rsidRDefault="003539D2" w:rsidP="003539D2">
      <w:r>
        <w:t>By Alderman Devine:</w:t>
      </w:r>
    </w:p>
    <w:p w:rsidR="003539D2" w:rsidRDefault="003539D2" w:rsidP="003539D2">
      <w:r>
        <w:tab/>
        <w:t xml:space="preserve">Resolved, that pursuant to their request, the Lockport Monday Night Cruise Optimist Club is hereby granted permission to conduct Monday night car cruises in Ida Fritz Park beginning May </w:t>
      </w:r>
      <w:r w:rsidR="00831B6F">
        <w:t>15</w:t>
      </w:r>
      <w:r w:rsidR="00831B6F" w:rsidRPr="00831B6F">
        <w:rPr>
          <w:vertAlign w:val="superscript"/>
        </w:rPr>
        <w:t>th</w:t>
      </w:r>
      <w:r w:rsidR="00831B6F">
        <w:t xml:space="preserve"> </w:t>
      </w:r>
      <w:r>
        <w:t xml:space="preserve">through September </w:t>
      </w:r>
      <w:r w:rsidR="00831B6F">
        <w:t>11</w:t>
      </w:r>
      <w:r w:rsidR="00831B6F" w:rsidRPr="00831B6F">
        <w:rPr>
          <w:vertAlign w:val="superscript"/>
        </w:rPr>
        <w:t>th</w:t>
      </w:r>
      <w:r>
        <w:t>, 2017 from 6:00 p.m. to 9:00 p.m., (Memorial Day and Labor Day Super Cruise begin at 3:00 p.m.) and be it further</w:t>
      </w:r>
    </w:p>
    <w:p w:rsidR="003539D2" w:rsidRDefault="003539D2" w:rsidP="003539D2"/>
    <w:p w:rsidR="003539D2" w:rsidRDefault="003539D2" w:rsidP="003539D2">
      <w:r>
        <w:tab/>
        <w:t>Resolved, that said permission includes the following:</w:t>
      </w:r>
    </w:p>
    <w:p w:rsidR="003539D2" w:rsidRDefault="003539D2" w:rsidP="003539D2"/>
    <w:p w:rsidR="003539D2" w:rsidRDefault="003539D2" w:rsidP="003539D2">
      <w:r>
        <w:tab/>
        <w:t>1.</w:t>
      </w:r>
      <w:r>
        <w:tab/>
        <w:t xml:space="preserve">to operate a market place at the park for the sale of food and drink items </w:t>
      </w:r>
    </w:p>
    <w:p w:rsidR="003539D2" w:rsidRDefault="003539D2" w:rsidP="003539D2">
      <w:r>
        <w:tab/>
      </w:r>
      <w:r>
        <w:tab/>
        <w:t>including alcoholic beverages, crafts, and related items</w:t>
      </w:r>
    </w:p>
    <w:p w:rsidR="003539D2" w:rsidRDefault="003539D2" w:rsidP="003539D2"/>
    <w:p w:rsidR="003539D2" w:rsidRDefault="003539D2" w:rsidP="003539D2">
      <w:pPr>
        <w:ind w:left="1440" w:hanging="720"/>
      </w:pPr>
      <w:r>
        <w:t>2.</w:t>
      </w:r>
      <w:r>
        <w:tab/>
        <w:t xml:space="preserve">barricade West Avenue and Park Avenue at Hawley Street to North Transit Street and Hawley Street between Park Avenue and West Avenue </w:t>
      </w:r>
    </w:p>
    <w:p w:rsidR="003539D2" w:rsidRDefault="003539D2" w:rsidP="003539D2"/>
    <w:p w:rsidR="003539D2" w:rsidRDefault="003539D2" w:rsidP="003539D2">
      <w:r>
        <w:t>and, be it further</w:t>
      </w:r>
    </w:p>
    <w:p w:rsidR="003539D2" w:rsidRDefault="003539D2" w:rsidP="003539D2">
      <w:r>
        <w:tab/>
      </w:r>
      <w:r>
        <w:tab/>
        <w:t>Resolved, that said permission is subject to the Lockport Monday Night Cruise Optimist Club filing a certificate of insurance with the City Clerk naming the City of Lockport as additional insured, and be it further</w:t>
      </w:r>
    </w:p>
    <w:p w:rsidR="003539D2" w:rsidRDefault="003539D2" w:rsidP="003539D2">
      <w:r>
        <w:tab/>
        <w:t>Resolved, that the Director of Streets and Parks is hereby authorized and directed to arrange for delivery of barricades, traffic cones, street closed signs and extra picnic tables to the area prior to the events, and be it further</w:t>
      </w:r>
    </w:p>
    <w:p w:rsidR="003539D2" w:rsidRDefault="003539D2" w:rsidP="003539D2">
      <w:r>
        <w:tab/>
        <w:t>Resolved, that the City of Lockport hereby prohibits entry to Ida Fritz Park of all bicycles, skateboards, and dogs on Cruise Nights during the events due to the expected heavy pedestrian traffic.</w:t>
      </w:r>
    </w:p>
    <w:p w:rsidR="003539D2" w:rsidRDefault="003539D2" w:rsidP="003539D2">
      <w:r>
        <w:tab/>
        <w:t xml:space="preserve">Seconded by Alderman </w:t>
      </w:r>
      <w:r w:rsidR="00FA7703">
        <w:t>O’Shaughnessy and adopted.  Ayes 6.</w:t>
      </w:r>
    </w:p>
    <w:p w:rsidR="00183275" w:rsidRDefault="00183275" w:rsidP="00F117B4">
      <w:pPr>
        <w:tabs>
          <w:tab w:val="center" w:pos="4680"/>
        </w:tabs>
        <w:rPr>
          <w:b/>
        </w:rPr>
      </w:pPr>
    </w:p>
    <w:p w:rsidR="003539D2" w:rsidRDefault="003539D2" w:rsidP="00F117B4">
      <w:pPr>
        <w:tabs>
          <w:tab w:val="center" w:pos="4680"/>
        </w:tabs>
        <w:rPr>
          <w:b/>
        </w:rPr>
      </w:pPr>
      <w:r>
        <w:rPr>
          <w:b/>
        </w:rPr>
        <w:lastRenderedPageBreak/>
        <w:t>011817.4</w:t>
      </w:r>
    </w:p>
    <w:p w:rsidR="003539D2" w:rsidRDefault="003539D2" w:rsidP="003539D2">
      <w:r>
        <w:t>By Alderman Oates:</w:t>
      </w:r>
    </w:p>
    <w:p w:rsidR="003539D2" w:rsidRDefault="003539D2" w:rsidP="003539D2">
      <w:pPr>
        <w:ind w:firstLine="720"/>
      </w:pPr>
      <w:r>
        <w:t>Resolved, that the Mayor, subject to Corporation Counsel approval, is hereby authorized to execute the 2017 agreement between the City of Lockport and Niagara Community Action Program, Inc. at a cost not to exceed $2,500.00.  Cost of same to be charged to account #001-8697-4325.</w:t>
      </w:r>
    </w:p>
    <w:p w:rsidR="003539D2" w:rsidRDefault="003539D2" w:rsidP="003539D2">
      <w:r>
        <w:tab/>
        <w:t xml:space="preserve">Seconded by Alderman </w:t>
      </w:r>
      <w:r w:rsidR="00FA7703">
        <w:t>O’Shaughnessy and adopted.  Ayes 6.</w:t>
      </w:r>
    </w:p>
    <w:p w:rsidR="00426AD6" w:rsidRDefault="00426AD6" w:rsidP="003539D2">
      <w:pPr>
        <w:rPr>
          <w:b/>
        </w:rPr>
      </w:pPr>
    </w:p>
    <w:p w:rsidR="003539D2" w:rsidRDefault="003539D2" w:rsidP="003539D2">
      <w:r w:rsidRPr="003539D2">
        <w:rPr>
          <w:b/>
        </w:rPr>
        <w:t>011817.5</w:t>
      </w:r>
    </w:p>
    <w:p w:rsidR="003539D2" w:rsidRDefault="003539D2" w:rsidP="003539D2">
      <w:r>
        <w:t>By Alderman Abbott:</w:t>
      </w:r>
    </w:p>
    <w:p w:rsidR="002F0D1D" w:rsidRDefault="002F0D1D" w:rsidP="003539D2">
      <w:r>
        <w:tab/>
      </w:r>
      <w:r w:rsidR="005E2B1D">
        <w:t>Resolved, that the 2017 budget be amended to appoint a Lieutenant’s position in the Police Department</w:t>
      </w:r>
      <w:r>
        <w:t>.</w:t>
      </w:r>
    </w:p>
    <w:p w:rsidR="003539D2" w:rsidRDefault="005E2B1D" w:rsidP="003539D2">
      <w:r>
        <w:tab/>
        <w:t xml:space="preserve">Seconded by Alderman </w:t>
      </w:r>
      <w:r w:rsidR="00FA7703">
        <w:t>Wohleben and adopted. Ayes 6.</w:t>
      </w:r>
    </w:p>
    <w:p w:rsidR="003539D2" w:rsidRDefault="003539D2" w:rsidP="003539D2"/>
    <w:p w:rsidR="003539D2" w:rsidRDefault="003539D2" w:rsidP="003539D2">
      <w:pPr>
        <w:rPr>
          <w:b/>
        </w:rPr>
      </w:pPr>
      <w:r w:rsidRPr="003539D2">
        <w:rPr>
          <w:b/>
        </w:rPr>
        <w:t>011817.6</w:t>
      </w:r>
    </w:p>
    <w:p w:rsidR="003539D2" w:rsidRDefault="003539D2" w:rsidP="003539D2">
      <w:r>
        <w:t>By Alderman Oates:</w:t>
      </w:r>
    </w:p>
    <w:p w:rsidR="004C52D7" w:rsidRPr="004C52D7" w:rsidRDefault="004C52D7" w:rsidP="004C52D7">
      <w:pPr>
        <w:rPr>
          <w:szCs w:val="24"/>
        </w:rPr>
      </w:pPr>
      <w:r w:rsidRPr="004C52D7">
        <w:rPr>
          <w:szCs w:val="24"/>
        </w:rPr>
        <w:tab/>
        <w:t>Resolved, that pursuant to their request, the Lockport Family Y.M.C.A. is hereby granted permission to conduct their 4</w:t>
      </w:r>
      <w:r>
        <w:rPr>
          <w:szCs w:val="24"/>
        </w:rPr>
        <w:t>6</w:t>
      </w:r>
      <w:r w:rsidRPr="004C52D7">
        <w:rPr>
          <w:szCs w:val="24"/>
          <w:vertAlign w:val="superscript"/>
        </w:rPr>
        <w:t>th</w:t>
      </w:r>
      <w:r w:rsidRPr="004C52D7">
        <w:rPr>
          <w:szCs w:val="24"/>
        </w:rPr>
        <w:t xml:space="preserve"> annual Y-10 Open Road Race and to close Market Street during the race and close East Avenue from Washburn Street to Elm Street at the beginning and end of the race on Saturday, February 1</w:t>
      </w:r>
      <w:r>
        <w:rPr>
          <w:szCs w:val="24"/>
        </w:rPr>
        <w:t>1</w:t>
      </w:r>
      <w:r w:rsidRPr="004C52D7">
        <w:rPr>
          <w:szCs w:val="24"/>
        </w:rPr>
        <w:t>, 201</w:t>
      </w:r>
      <w:r>
        <w:rPr>
          <w:szCs w:val="24"/>
        </w:rPr>
        <w:t>7</w:t>
      </w:r>
      <w:r w:rsidRPr="004C52D7">
        <w:rPr>
          <w:szCs w:val="24"/>
        </w:rPr>
        <w:t>, subject to approval of the race route by the Police Chief and subject to the Lockport Family Y.M.C.A filing a certificate of insurance with the City Clerk naming the City of Lockport as additional insured, and be it further</w:t>
      </w:r>
    </w:p>
    <w:p w:rsidR="004C52D7" w:rsidRPr="004C52D7" w:rsidRDefault="004C52D7" w:rsidP="004C52D7">
      <w:pPr>
        <w:ind w:firstLine="720"/>
        <w:rPr>
          <w:szCs w:val="24"/>
        </w:rPr>
      </w:pPr>
      <w:r w:rsidRPr="004C52D7">
        <w:rPr>
          <w:szCs w:val="24"/>
        </w:rPr>
        <w:t>Resolved, that the Director of Streets and Parks is hereby authorized and directed to arrange for salting the streets in the City’s portion of the race route if necessary, and to deliver barricades, cones, and "street closed" signs as required, and be it further</w:t>
      </w:r>
    </w:p>
    <w:p w:rsidR="004C52D7" w:rsidRPr="004C52D7" w:rsidRDefault="004C52D7" w:rsidP="004C52D7">
      <w:pPr>
        <w:ind w:firstLine="720"/>
        <w:rPr>
          <w:szCs w:val="24"/>
        </w:rPr>
      </w:pPr>
      <w:r w:rsidRPr="004C52D7">
        <w:rPr>
          <w:szCs w:val="24"/>
        </w:rPr>
        <w:t>Resolved, that the Traffic Captain is hereby directed to arrange for police support for said event.</w:t>
      </w:r>
    </w:p>
    <w:p w:rsidR="004C52D7" w:rsidRDefault="004C52D7" w:rsidP="004C52D7">
      <w:pPr>
        <w:rPr>
          <w:szCs w:val="24"/>
        </w:rPr>
      </w:pPr>
      <w:r w:rsidRPr="004C52D7">
        <w:rPr>
          <w:szCs w:val="24"/>
        </w:rPr>
        <w:tab/>
        <w:t xml:space="preserve">Seconded by Alderman </w:t>
      </w:r>
      <w:r w:rsidR="00FA7703">
        <w:rPr>
          <w:szCs w:val="24"/>
        </w:rPr>
        <w:t>Mullane and adopted.  Ayes 6.</w:t>
      </w:r>
    </w:p>
    <w:p w:rsidR="004C52D7" w:rsidRDefault="004C52D7" w:rsidP="004C52D7">
      <w:pPr>
        <w:rPr>
          <w:szCs w:val="24"/>
        </w:rPr>
      </w:pPr>
    </w:p>
    <w:p w:rsidR="004C52D7" w:rsidRPr="009A5B48" w:rsidRDefault="004C52D7" w:rsidP="004C52D7">
      <w:pPr>
        <w:rPr>
          <w:b/>
          <w:szCs w:val="24"/>
        </w:rPr>
      </w:pPr>
      <w:r w:rsidRPr="009A5B48">
        <w:rPr>
          <w:b/>
          <w:szCs w:val="24"/>
        </w:rPr>
        <w:t>011817.7</w:t>
      </w:r>
    </w:p>
    <w:p w:rsidR="004C52D7" w:rsidRDefault="004C52D7" w:rsidP="004C52D7">
      <w:pPr>
        <w:rPr>
          <w:szCs w:val="24"/>
        </w:rPr>
      </w:pPr>
      <w:r>
        <w:rPr>
          <w:szCs w:val="24"/>
        </w:rPr>
        <w:t>By Alderman Wohleben:</w:t>
      </w:r>
    </w:p>
    <w:p w:rsidR="004C52D7" w:rsidRDefault="004C52D7" w:rsidP="004C52D7">
      <w:r>
        <w:tab/>
        <w:t>Resolved, that a public hearing be held at the Common Council Meeting of February 1, 2017 starting at 6:30 P.M. in the Common Council Chambers, Lockport Municipal Building, One Locks Plaza, Lockport, NY relative to a proposed Local Law to amend Section 158</w:t>
      </w:r>
      <w:r w:rsidR="009A5B48">
        <w:t xml:space="preserve"> of the Lockport City Code respecting the cleaning of sidewalks</w:t>
      </w:r>
      <w:r>
        <w:t>, and be it further</w:t>
      </w:r>
    </w:p>
    <w:p w:rsidR="004C52D7" w:rsidRDefault="004C52D7" w:rsidP="004C52D7">
      <w:r>
        <w:tab/>
        <w:t>Resolved, that the City Clerk is hereby authorized and directed to advertise notice of said public hearing.</w:t>
      </w:r>
    </w:p>
    <w:p w:rsidR="004C52D7" w:rsidRDefault="004C52D7" w:rsidP="004C52D7">
      <w:r>
        <w:tab/>
        <w:t xml:space="preserve">Seconded by Alderman </w:t>
      </w:r>
      <w:r w:rsidR="00FA7703">
        <w:t>Abbott and adopted. Ayes 6.</w:t>
      </w:r>
    </w:p>
    <w:p w:rsidR="004C52D7" w:rsidRDefault="004C52D7" w:rsidP="004C52D7"/>
    <w:p w:rsidR="009A5B48" w:rsidRPr="009A5B48" w:rsidRDefault="009A5B48" w:rsidP="004C52D7">
      <w:pPr>
        <w:rPr>
          <w:b/>
        </w:rPr>
      </w:pPr>
      <w:r w:rsidRPr="009A5B48">
        <w:rPr>
          <w:b/>
        </w:rPr>
        <w:t>011817.8</w:t>
      </w:r>
    </w:p>
    <w:p w:rsidR="009A5B48" w:rsidRDefault="009A5B48" w:rsidP="004C52D7">
      <w:r>
        <w:t>By Alderman Devine:</w:t>
      </w:r>
    </w:p>
    <w:p w:rsidR="009A5B48" w:rsidRPr="009A5B48" w:rsidRDefault="009A5B48" w:rsidP="009A5B48">
      <w:pPr>
        <w:rPr>
          <w:szCs w:val="24"/>
        </w:rPr>
      </w:pPr>
      <w:r w:rsidRPr="009A5B48">
        <w:rPr>
          <w:szCs w:val="24"/>
        </w:rPr>
        <w:tab/>
        <w:t xml:space="preserve">Resolved, that pursuant to their request, the Erie Canal Fishing Derby is hereby granted permission to erect a banner at least 17' from the ground across Lake Avenue at Olcott Street and on East Avenue at Davison Road to promote the Erie Canal Fishing Derby which will be held from July </w:t>
      </w:r>
      <w:r>
        <w:rPr>
          <w:szCs w:val="24"/>
        </w:rPr>
        <w:t>5</w:t>
      </w:r>
      <w:r w:rsidRPr="009A5B48">
        <w:rPr>
          <w:szCs w:val="24"/>
          <w:vertAlign w:val="superscript"/>
        </w:rPr>
        <w:t>th</w:t>
      </w:r>
      <w:r w:rsidRPr="009A5B48">
        <w:rPr>
          <w:szCs w:val="24"/>
        </w:rPr>
        <w:t xml:space="preserve"> through July 1</w:t>
      </w:r>
      <w:r>
        <w:rPr>
          <w:szCs w:val="24"/>
        </w:rPr>
        <w:t>6</w:t>
      </w:r>
      <w:r w:rsidRPr="009A5B48">
        <w:rPr>
          <w:szCs w:val="24"/>
          <w:vertAlign w:val="superscript"/>
        </w:rPr>
        <w:t>th</w:t>
      </w:r>
      <w:r w:rsidRPr="009A5B48">
        <w:rPr>
          <w:szCs w:val="24"/>
        </w:rPr>
        <w:t>, 201</w:t>
      </w:r>
      <w:r>
        <w:rPr>
          <w:szCs w:val="24"/>
        </w:rPr>
        <w:t>7</w:t>
      </w:r>
      <w:r w:rsidRPr="009A5B48">
        <w:rPr>
          <w:szCs w:val="24"/>
        </w:rPr>
        <w:t>. Banners are to be erected for a minimum of two weeks prior to the event dates based on a schedule approved by the City Clerk, and be it further</w:t>
      </w:r>
    </w:p>
    <w:p w:rsidR="009A5B48" w:rsidRPr="009A5B48" w:rsidRDefault="009A5B48" w:rsidP="009A5B48">
      <w:pPr>
        <w:ind w:firstLine="720"/>
        <w:rPr>
          <w:szCs w:val="24"/>
        </w:rPr>
      </w:pPr>
      <w:r w:rsidRPr="009A5B48">
        <w:rPr>
          <w:szCs w:val="24"/>
        </w:rPr>
        <w:lastRenderedPageBreak/>
        <w:t>Resolved, that said permission is subject to the Erie Canal Fishing Derby filing a certificate of insurance with the City Clerk naming the City of Lockport as additional insured and subject to payment of $50 for each banner to be erected, and be it further</w:t>
      </w:r>
    </w:p>
    <w:p w:rsidR="009A5B48" w:rsidRPr="009A5B48" w:rsidRDefault="009A5B48" w:rsidP="009A5B48">
      <w:pPr>
        <w:rPr>
          <w:szCs w:val="24"/>
        </w:rPr>
      </w:pPr>
      <w:r w:rsidRPr="009A5B48">
        <w:rPr>
          <w:szCs w:val="24"/>
        </w:rPr>
        <w:tab/>
        <w:t>Resolved, that the City Clerk is hereby authorized and directed to make arrangements with city forces to erect the banners.</w:t>
      </w:r>
    </w:p>
    <w:p w:rsidR="009A5B48" w:rsidRPr="009A5B48" w:rsidRDefault="009A5B48" w:rsidP="009A5B48">
      <w:pPr>
        <w:rPr>
          <w:szCs w:val="24"/>
        </w:rPr>
      </w:pPr>
      <w:r w:rsidRPr="009A5B48">
        <w:rPr>
          <w:szCs w:val="24"/>
        </w:rPr>
        <w:tab/>
        <w:t xml:space="preserve">Seconded by Alderman </w:t>
      </w:r>
      <w:r w:rsidR="00FA7703">
        <w:rPr>
          <w:szCs w:val="24"/>
        </w:rPr>
        <w:t>Mullane and adopted.  Ayes 6.</w:t>
      </w:r>
    </w:p>
    <w:p w:rsidR="004C52D7" w:rsidRPr="009A5B48" w:rsidRDefault="004C52D7" w:rsidP="004C52D7">
      <w:pPr>
        <w:rPr>
          <w:szCs w:val="24"/>
        </w:rPr>
      </w:pPr>
    </w:p>
    <w:p w:rsidR="00E54E60" w:rsidRDefault="00E54E60" w:rsidP="004C52D7">
      <w:pPr>
        <w:rPr>
          <w:b/>
          <w:szCs w:val="24"/>
        </w:rPr>
      </w:pPr>
      <w:r>
        <w:rPr>
          <w:b/>
          <w:szCs w:val="24"/>
        </w:rPr>
        <w:t>011817.9</w:t>
      </w:r>
    </w:p>
    <w:p w:rsidR="00E54E60" w:rsidRDefault="00E54E60" w:rsidP="00E54E60">
      <w:r>
        <w:t>By Alderman Wohleben:</w:t>
      </w:r>
    </w:p>
    <w:p w:rsidR="00E54E60" w:rsidRDefault="00E54E60" w:rsidP="00E54E60">
      <w:pPr>
        <w:ind w:firstLine="720"/>
      </w:pPr>
      <w:r>
        <w:t xml:space="preserve">Resolved, that pursuant to their request, the Exchange Club of Lockport is hereby granted permission to use city bleachers for the Exchange Club Circus to be held </w:t>
      </w:r>
      <w:r w:rsidR="00127272">
        <w:t>February 24 &amp; 25</w:t>
      </w:r>
      <w:r>
        <w:t>, 2017  Said permission is subject to the Exchange Club of Lockport filing a certificate of insurance with the City Clerk naming the City of Lockport as additional insured, and be it further</w:t>
      </w:r>
    </w:p>
    <w:p w:rsidR="00E54E60" w:rsidRDefault="00E54E60" w:rsidP="00E54E60">
      <w:r>
        <w:tab/>
        <w:t xml:space="preserve">Resolved, that the Director of Streets and Parks is hereby authorized and directed to arrange for delivery of the bleachers. </w:t>
      </w:r>
    </w:p>
    <w:p w:rsidR="00E54E60" w:rsidRDefault="00E54E60" w:rsidP="00E54E60">
      <w:r>
        <w:tab/>
        <w:t>Seconded by Alderman</w:t>
      </w:r>
      <w:r w:rsidR="00FA7703">
        <w:t xml:space="preserve"> O’Shaughnessy and adopted.  Ayes 6.</w:t>
      </w:r>
    </w:p>
    <w:p w:rsidR="00FA7703" w:rsidRDefault="00FA7703" w:rsidP="00E54E60"/>
    <w:p w:rsidR="00FA7703" w:rsidRDefault="00FA7703" w:rsidP="00E54E60"/>
    <w:p w:rsidR="00FA7703" w:rsidRDefault="00FA7703" w:rsidP="00FA7703">
      <w:r>
        <w:t xml:space="preserve">By Alderman </w:t>
      </w:r>
      <w:r>
        <w:t>Devine</w:t>
      </w:r>
      <w:r>
        <w:t>:</w:t>
      </w:r>
    </w:p>
    <w:p w:rsidR="00FA7703" w:rsidRDefault="00FA7703" w:rsidP="00FA7703">
      <w:r>
        <w:tab/>
        <w:t>Resolved, that the reading of the foregoing resolution be and the same is hereby waived.</w:t>
      </w:r>
    </w:p>
    <w:p w:rsidR="00FA7703" w:rsidRDefault="00FA7703" w:rsidP="00FA7703">
      <w:r>
        <w:tab/>
        <w:t xml:space="preserve">Seconded by Alderman </w:t>
      </w:r>
      <w:r>
        <w:t>Oates and adopted.  Ayes 6.</w:t>
      </w:r>
    </w:p>
    <w:p w:rsidR="00FA7703" w:rsidRDefault="00FA7703" w:rsidP="00E54E60"/>
    <w:p w:rsidR="00E54E60" w:rsidRDefault="00E54E60" w:rsidP="00E54E60"/>
    <w:p w:rsidR="004C52D7" w:rsidRPr="009A5B48" w:rsidRDefault="00E54E60" w:rsidP="004C52D7">
      <w:pPr>
        <w:rPr>
          <w:b/>
          <w:szCs w:val="24"/>
        </w:rPr>
      </w:pPr>
      <w:r>
        <w:rPr>
          <w:b/>
          <w:szCs w:val="24"/>
        </w:rPr>
        <w:t>011817.10</w:t>
      </w:r>
    </w:p>
    <w:p w:rsidR="009A5B48" w:rsidRPr="009A5B48" w:rsidRDefault="009A5B48" w:rsidP="009A5B48">
      <w:pPr>
        <w:pStyle w:val="NoSpacing"/>
        <w:rPr>
          <w:rFonts w:ascii="Arial" w:hAnsi="Arial" w:cs="Arial"/>
          <w:sz w:val="24"/>
          <w:szCs w:val="24"/>
        </w:rPr>
      </w:pPr>
      <w:r w:rsidRPr="009A5B48">
        <w:rPr>
          <w:rFonts w:ascii="Arial" w:hAnsi="Arial" w:cs="Arial"/>
          <w:sz w:val="24"/>
          <w:szCs w:val="24"/>
        </w:rPr>
        <w:t>By Alderman Wohleben:</w:t>
      </w:r>
    </w:p>
    <w:p w:rsidR="009A5B48" w:rsidRPr="009A5B48" w:rsidRDefault="009A5B48" w:rsidP="009A5B48">
      <w:pPr>
        <w:pStyle w:val="NoSpacing"/>
        <w:ind w:firstLine="720"/>
        <w:rPr>
          <w:rFonts w:ascii="Arial" w:hAnsi="Arial" w:cs="Arial"/>
          <w:sz w:val="24"/>
          <w:szCs w:val="24"/>
        </w:rPr>
      </w:pPr>
      <w:r w:rsidRPr="009A5B48">
        <w:rPr>
          <w:rFonts w:ascii="Arial" w:hAnsi="Arial" w:cs="Arial"/>
          <w:sz w:val="24"/>
          <w:szCs w:val="24"/>
        </w:rPr>
        <w:t>Resolved, that the following Rules and Order of the Common Council are hereby adopted:</w:t>
      </w:r>
    </w:p>
    <w:p w:rsidR="009A5B48" w:rsidRDefault="009A5B48" w:rsidP="009A5B48">
      <w:pPr>
        <w:pStyle w:val="NoSpacing"/>
      </w:pPr>
    </w:p>
    <w:p w:rsidR="009A5B48" w:rsidRPr="0053733D" w:rsidRDefault="009A5B48" w:rsidP="009A5B48">
      <w:pPr>
        <w:pStyle w:val="NoSpacing"/>
        <w:jc w:val="center"/>
        <w:rPr>
          <w:rFonts w:ascii="Arial" w:hAnsi="Arial" w:cs="Arial"/>
          <w:sz w:val="24"/>
          <w:szCs w:val="24"/>
        </w:rPr>
      </w:pPr>
      <w:r w:rsidRPr="0053733D">
        <w:rPr>
          <w:rFonts w:ascii="Arial" w:hAnsi="Arial" w:cs="Arial"/>
          <w:sz w:val="24"/>
          <w:szCs w:val="24"/>
        </w:rPr>
        <w:t>RULES AND ORDERS OF THE COMMON COUNCIL</w:t>
      </w:r>
    </w:p>
    <w:p w:rsidR="009A5B48" w:rsidRPr="0053733D" w:rsidRDefault="009A5B48" w:rsidP="009A5B48">
      <w:pPr>
        <w:pStyle w:val="NoSpacing"/>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Roll Call -</w:t>
      </w:r>
      <w:r w:rsidRPr="0053733D">
        <w:rPr>
          <w:rFonts w:ascii="Arial" w:hAnsi="Arial" w:cs="Arial"/>
          <w:sz w:val="24"/>
          <w:szCs w:val="24"/>
        </w:rPr>
        <w:t xml:space="preserve"> At the hour appointed for the meeting of the Council, the Mayor shall take the chair and direct a call of the members of the Council, and the Clerk shall note the absentees. Upon the appearance of a quorum, the Mayor shall call the members to order. If a quorum be not present, they shall send for absent members. Following shall be the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b/>
          <w:sz w:val="24"/>
          <w:szCs w:val="24"/>
          <w:u w:val="single"/>
        </w:rPr>
      </w:pPr>
      <w:r w:rsidRPr="0053733D">
        <w:rPr>
          <w:rFonts w:ascii="Arial" w:hAnsi="Arial" w:cs="Arial"/>
          <w:b/>
          <w:sz w:val="24"/>
          <w:szCs w:val="24"/>
          <w:u w:val="single"/>
        </w:rPr>
        <w:t>ORDER OF BUSINESS</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a. Reading of minutes. Reading and approval of the minutes preceding meeting; but a majority of the members present may approve of, or dispense with, the reading of the minutes of any previous meeting.</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b. Communications from the Mayor.</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c. Communications and reports of officers of the corporation.</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d. Petitions and remonstrances.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e. Reports of Standing Committees, in the order named in rule.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f. Reports of Special Committees.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g. Committee of the Whole.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h. Executive business.</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lastRenderedPageBreak/>
        <w:t xml:space="preserve"> i. Motions, resolutions and notices.</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 j. Unfinished business.</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b/>
          <w:sz w:val="24"/>
          <w:szCs w:val="24"/>
          <w:u w:val="single"/>
        </w:rPr>
      </w:pPr>
      <w:r w:rsidRPr="0053733D">
        <w:rPr>
          <w:rFonts w:ascii="Arial" w:hAnsi="Arial" w:cs="Arial"/>
          <w:b/>
          <w:sz w:val="24"/>
          <w:szCs w:val="24"/>
          <w:u w:val="single"/>
        </w:rPr>
        <w:t xml:space="preserve"> DUTIES OF THE MAYOR AS PRESIDING OFFICER</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b/>
          <w:sz w:val="24"/>
          <w:szCs w:val="24"/>
          <w:u w:val="single"/>
        </w:rPr>
      </w:pPr>
      <w:r w:rsidRPr="0053733D">
        <w:rPr>
          <w:rFonts w:ascii="Arial" w:hAnsi="Arial" w:cs="Arial"/>
          <w:sz w:val="24"/>
          <w:szCs w:val="24"/>
        </w:rPr>
        <w:t xml:space="preserve"> </w:t>
      </w:r>
      <w:r w:rsidRPr="0053733D">
        <w:rPr>
          <w:rFonts w:ascii="Arial" w:hAnsi="Arial" w:cs="Arial"/>
          <w:b/>
          <w:sz w:val="24"/>
          <w:szCs w:val="24"/>
          <w:u w:val="single"/>
        </w:rPr>
        <w:t xml:space="preserve">The Mayor, as presiding officer, shall possess the powers and perform the duties as herein prescribed: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a. They shall preserve order and decorum.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b. Question of Order. They shall decide all questions of order, subject to appeal of the Council. On every appeal they shall have the right in his/her place to assign his/her reason for his/her decision; but any member may state the grounds for his/her appeal.</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c. Appointment of Committees. He/she shall appoint all committees except where the council shall otherwise order.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d. Temporary Chairman. He/she may substitute any member to perform the duties of the chair, but such substitution shall not extend beyond the adjournment of the Council, except by special consent of the Council.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e. Committee of the Whole. When the Council shall be ready to go into Committee of the Whole, he/she shall name a chairman to preside therein.</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f. Privileges of the floor. He/she shall have the right to invite to the floor of the Council such persons as he/she shall deem deserving of the privilege; but the right of admission under such invitation shall not extend beyond the day on which it shall be given.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While a question is being put</w:t>
      </w:r>
      <w:r w:rsidRPr="0053733D">
        <w:rPr>
          <w:rFonts w:ascii="Arial" w:hAnsi="Arial" w:cs="Arial"/>
          <w:sz w:val="24"/>
          <w:szCs w:val="24"/>
        </w:rPr>
        <w:t xml:space="preserve"> - While the presiding officer is putting a question, no member shall walk across or out of the room; nor in such case, or when a member is speaking, shall entertain any private discourse, nor, while a member is speaking, shall pass between him and the chair. </w:t>
      </w:r>
    </w:p>
    <w:p w:rsidR="009A5B48" w:rsidRPr="0053733D" w:rsidRDefault="009A5B48" w:rsidP="009A5B48">
      <w:pPr>
        <w:pStyle w:val="NoSpacing"/>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Speaking</w:t>
      </w:r>
      <w:r w:rsidRPr="0053733D">
        <w:rPr>
          <w:rFonts w:ascii="Arial" w:hAnsi="Arial" w:cs="Arial"/>
          <w:sz w:val="24"/>
          <w:szCs w:val="24"/>
        </w:rPr>
        <w:t xml:space="preserve"> - Every member, when he/she speaks, shall, from his/her chair, address the presiding officer as Mr. /Madam Mayor, </w:t>
      </w:r>
      <w:r w:rsidRPr="0053733D">
        <w:rPr>
          <w:rFonts w:ascii="Arial" w:hAnsi="Arial" w:cs="Arial"/>
          <w:color w:val="FF0000"/>
          <w:sz w:val="24"/>
          <w:szCs w:val="24"/>
        </w:rPr>
        <w:t>or proper title</w:t>
      </w:r>
      <w:r w:rsidRPr="0053733D">
        <w:rPr>
          <w:rFonts w:ascii="Arial" w:hAnsi="Arial" w:cs="Arial"/>
          <w:sz w:val="24"/>
          <w:szCs w:val="24"/>
        </w:rPr>
        <w:t xml:space="preserve"> and shall not proceed until recognized by the </w:t>
      </w:r>
      <w:r w:rsidRPr="0053733D">
        <w:rPr>
          <w:rFonts w:ascii="Arial" w:hAnsi="Arial" w:cs="Arial"/>
          <w:color w:val="FF0000"/>
          <w:sz w:val="24"/>
          <w:szCs w:val="24"/>
        </w:rPr>
        <w:t>presiding officer</w:t>
      </w:r>
      <w:r w:rsidRPr="0053733D">
        <w:rPr>
          <w:rFonts w:ascii="Arial" w:hAnsi="Arial" w:cs="Arial"/>
          <w:sz w:val="24"/>
          <w:szCs w:val="24"/>
        </w:rPr>
        <w:t xml:space="preserve">; and no member shall speak more than twice to the same question, nor more than five minutes each time at the same meeting, without requesting and receiving the consent of a majority of the members present, by a roll call vote.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Speaker recognized</w:t>
      </w:r>
      <w:r w:rsidRPr="0053733D">
        <w:rPr>
          <w:rFonts w:ascii="Arial" w:hAnsi="Arial" w:cs="Arial"/>
          <w:sz w:val="24"/>
          <w:szCs w:val="24"/>
        </w:rPr>
        <w:t xml:space="preserve"> - When two or more members request recognition simultaneously, the presiding officer shall name the member he wishes to speak first.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Call to order</w:t>
      </w:r>
      <w:r w:rsidRPr="0053733D">
        <w:rPr>
          <w:rFonts w:ascii="Arial" w:hAnsi="Arial" w:cs="Arial"/>
          <w:sz w:val="24"/>
          <w:szCs w:val="24"/>
        </w:rPr>
        <w:t xml:space="preserve"> - Any member may be called to order; in which case the member so called to order shall immediately sit down. The point of order shall be stated at the request of the presiding officer, by the member raising the question of order, and shall be decided without debate, before proceeding to other business.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Vote</w:t>
      </w:r>
      <w:r w:rsidRPr="0053733D">
        <w:rPr>
          <w:rFonts w:ascii="Arial" w:hAnsi="Arial" w:cs="Arial"/>
          <w:sz w:val="24"/>
          <w:szCs w:val="24"/>
        </w:rPr>
        <w:t xml:space="preserve"> - Every member shall vote when a question is stated from the chair, unless excused by the Council; and every member voting shall be in his/her place.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Petitions, etc.</w:t>
      </w:r>
      <w:r w:rsidRPr="0053733D">
        <w:rPr>
          <w:rFonts w:ascii="Arial" w:hAnsi="Arial" w:cs="Arial"/>
          <w:sz w:val="24"/>
          <w:szCs w:val="24"/>
        </w:rPr>
        <w:t xml:space="preserve"> - Petitions and other papers may be presented by the presiding officer or any member, but when presented by a member, he/she shall first endorse on the petition or paper the substance thereof.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lastRenderedPageBreak/>
        <w:t xml:space="preserve"> </w:t>
      </w:r>
      <w:r w:rsidRPr="0053733D">
        <w:rPr>
          <w:rFonts w:ascii="Arial" w:hAnsi="Arial" w:cs="Arial"/>
          <w:b/>
          <w:sz w:val="24"/>
          <w:szCs w:val="24"/>
          <w:u w:val="single"/>
        </w:rPr>
        <w:t>Motions or Resolutions</w:t>
      </w:r>
      <w:r w:rsidRPr="0053733D">
        <w:rPr>
          <w:rFonts w:ascii="Arial" w:hAnsi="Arial" w:cs="Arial"/>
          <w:sz w:val="24"/>
          <w:szCs w:val="24"/>
        </w:rPr>
        <w:t xml:space="preserve"> - No motion or resolution shall be debated or put until seconded. No member shall make or second a motion or resolution except he/she request recognition from his/her chair for that purpose; and when seconded the motion or resolution shall be stated distinctly by the presiding officer, before being put or debated. No motion or resolution shall be presented for action, unless it has been</w:t>
      </w:r>
      <w:r w:rsidRPr="0053733D">
        <w:rPr>
          <w:rFonts w:ascii="Arial" w:hAnsi="Arial" w:cs="Arial"/>
          <w:color w:val="FF0000"/>
          <w:sz w:val="24"/>
          <w:szCs w:val="24"/>
        </w:rPr>
        <w:t xml:space="preserve"> reviewed by Corporation Council and </w:t>
      </w:r>
      <w:r w:rsidRPr="0053733D">
        <w:rPr>
          <w:rFonts w:ascii="Arial" w:hAnsi="Arial" w:cs="Arial"/>
          <w:sz w:val="24"/>
          <w:szCs w:val="24"/>
        </w:rPr>
        <w:t xml:space="preserve">submitted in writing to the Clerk by noon of the day of the Committee of the Whole work session, one week prior to the Common Council meeting, excluding the work session the day of the Common Council Meeting, or unless by prior authorizations of the Mayor, City Clerk, and City Attorney and then by consent of two-thirds of the whole number of the Council. </w:t>
      </w:r>
      <w:r w:rsidRPr="0053733D">
        <w:rPr>
          <w:rFonts w:ascii="Arial" w:hAnsi="Arial" w:cs="Arial"/>
          <w:color w:val="FF0000"/>
          <w:sz w:val="24"/>
          <w:szCs w:val="24"/>
        </w:rPr>
        <w:t>Resolutions submitted for consideration may go to the appropriate committee prior to submission</w:t>
      </w:r>
      <w:r w:rsidRPr="0053733D">
        <w:rPr>
          <w:rFonts w:ascii="Arial" w:hAnsi="Arial" w:cs="Arial"/>
          <w:sz w:val="24"/>
          <w:szCs w:val="24"/>
        </w:rPr>
        <w:t xml:space="preserve">. A motion or resolution referred to any committee may be recalled from that committee at any subsequent Council meeting by vote of a majority of the whole number of the Council. If any motion or resolution referred to a committee shall not have been reported out within forty-five days of the time when it was referred, then the sponsor of the motion or resolution may have it brought out for Council consideration without any committee report. Any motion or resolution may be withdrawn at any time before decision, commitment or amendment by unanimous consent.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Ayes and noes</w:t>
      </w:r>
      <w:r w:rsidRPr="0053733D">
        <w:rPr>
          <w:rFonts w:ascii="Arial" w:hAnsi="Arial" w:cs="Arial"/>
          <w:sz w:val="24"/>
          <w:szCs w:val="24"/>
        </w:rPr>
        <w:t xml:space="preserve"> - If any member require it, the ayes and noes upon any question shall be taken and entered upon the minutes of the Council. In taking the same, the names of members shall be taken alphabetically.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Appointment of committees</w:t>
      </w:r>
      <w:r w:rsidRPr="0053733D">
        <w:rPr>
          <w:rFonts w:ascii="Arial" w:hAnsi="Arial" w:cs="Arial"/>
          <w:sz w:val="24"/>
          <w:szCs w:val="24"/>
        </w:rPr>
        <w:t xml:space="preserve"> - All committees shall be appointed by the presiding officer, unless otherwise specially directed by the Council, in which case they shall be appointed by ballot.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b/>
          <w:sz w:val="24"/>
          <w:szCs w:val="24"/>
          <w:u w:val="single"/>
        </w:rPr>
      </w:pPr>
      <w:r w:rsidRPr="0053733D">
        <w:rPr>
          <w:rFonts w:ascii="Arial" w:hAnsi="Arial" w:cs="Arial"/>
          <w:b/>
          <w:sz w:val="24"/>
          <w:szCs w:val="24"/>
          <w:u w:val="single"/>
        </w:rPr>
        <w:t xml:space="preserve">PRIVILEGED QUESTIONS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Order of motions</w:t>
      </w:r>
      <w:r w:rsidRPr="0053733D">
        <w:rPr>
          <w:rFonts w:ascii="Arial" w:hAnsi="Arial" w:cs="Arial"/>
          <w:sz w:val="24"/>
          <w:szCs w:val="24"/>
        </w:rPr>
        <w:t xml:space="preserve"> -  When a question is pending, no motion shall be received, except as hereinafter specified; which motion shall have preference in the order stated: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a. For an adjournment of the Council.</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b. A call of the Council.</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c. To lay on the table.</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d. For the previous question.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e. To postpone indefinitely.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f. To postpone to a day certain.</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g. To refer to the Committee of the Whole.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h. To refer to a standing committee.</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 i. To refer to a special or select committee.</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 j. To amend.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Non-debatable motions</w:t>
      </w:r>
      <w:r w:rsidRPr="0053733D">
        <w:rPr>
          <w:rFonts w:ascii="Arial" w:hAnsi="Arial" w:cs="Arial"/>
          <w:sz w:val="24"/>
          <w:szCs w:val="24"/>
        </w:rPr>
        <w:t xml:space="preserve"> -  A motion to adjourn, lay on the table, or for the previous question, shall be decided without amendment or debate; and all questions of order, and all questions relating to the order of business, shall be decided without debate. The several motions to postpone or to refer, shall preclude all debate of the main question.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lastRenderedPageBreak/>
        <w:t xml:space="preserve"> </w:t>
      </w:r>
      <w:r w:rsidRPr="0053733D">
        <w:rPr>
          <w:rFonts w:ascii="Arial" w:hAnsi="Arial" w:cs="Arial"/>
          <w:b/>
          <w:sz w:val="24"/>
          <w:szCs w:val="24"/>
          <w:u w:val="single"/>
        </w:rPr>
        <w:t>Reconsideration</w:t>
      </w:r>
      <w:r w:rsidRPr="0053733D">
        <w:rPr>
          <w:rFonts w:ascii="Arial" w:hAnsi="Arial" w:cs="Arial"/>
          <w:sz w:val="24"/>
          <w:szCs w:val="24"/>
        </w:rPr>
        <w:t xml:space="preserve"> - A motion for reconsideration if lost, shall not again be repeated at the same meeting of the Council, nor shall any question be reconsidered more than once.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Executive business</w:t>
      </w:r>
      <w:r w:rsidRPr="0053733D">
        <w:rPr>
          <w:rFonts w:ascii="Arial" w:hAnsi="Arial" w:cs="Arial"/>
          <w:sz w:val="24"/>
          <w:szCs w:val="24"/>
        </w:rPr>
        <w:t xml:space="preserve"> - Executive business shall be governed by Chapter 511 of the Laws of 1976.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Concerning applicant for office</w:t>
      </w:r>
      <w:r w:rsidRPr="0053733D">
        <w:rPr>
          <w:rFonts w:ascii="Arial" w:hAnsi="Arial" w:cs="Arial"/>
          <w:sz w:val="24"/>
          <w:szCs w:val="24"/>
        </w:rPr>
        <w:t xml:space="preserve"> - All information, or any remarks by any member concerning the character or qualifications of any person whose name shall be before the council for an appointment to any office, shall be kept secret, and all proceedings and things of the Council, or any member thereof, in secret session, shall be kept secret until the Council shall remove all injunctions to secrecy.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Divisions of questions</w:t>
      </w:r>
      <w:r w:rsidRPr="0053733D">
        <w:rPr>
          <w:rFonts w:ascii="Arial" w:hAnsi="Arial" w:cs="Arial"/>
          <w:sz w:val="24"/>
          <w:szCs w:val="24"/>
        </w:rPr>
        <w:t xml:space="preserve"> - If any question contains several distinct propositions, it may be divided by the chair.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Reading of paper</w:t>
      </w:r>
      <w:r w:rsidRPr="0053733D">
        <w:rPr>
          <w:rFonts w:ascii="Arial" w:hAnsi="Arial" w:cs="Arial"/>
          <w:sz w:val="24"/>
          <w:szCs w:val="24"/>
        </w:rPr>
        <w:t xml:space="preserve"> - Any member may have any paper in possession of the council read, upon request, unless the same shall be objected to by some other member; and then the question shall be determined by a vote of a majority of the whole council, without debate.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Speaking to question</w:t>
      </w:r>
      <w:r w:rsidRPr="0053733D">
        <w:rPr>
          <w:rFonts w:ascii="Arial" w:hAnsi="Arial" w:cs="Arial"/>
          <w:sz w:val="24"/>
          <w:szCs w:val="24"/>
        </w:rPr>
        <w:t xml:space="preserve"> - After the roll-call upon any question has commenced, no member shall speak to the question except to explain his/her vote, and then not to exceed five minutes; nor shall any motion be made until after the result is declared.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Committee's Report</w:t>
      </w:r>
      <w:r w:rsidRPr="0053733D">
        <w:rPr>
          <w:rFonts w:ascii="Arial" w:hAnsi="Arial" w:cs="Arial"/>
          <w:sz w:val="24"/>
          <w:szCs w:val="24"/>
        </w:rPr>
        <w:t xml:space="preserve"> - No report shall be received from any committee unless the committee, or a quorum thereof, shall have met and considered the matter in a regular or special meeting of the committee. </w:t>
      </w: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b/>
          <w:sz w:val="24"/>
          <w:szCs w:val="24"/>
          <w:u w:val="single"/>
        </w:rPr>
        <w:t>Robert's Rule of Order</w:t>
      </w:r>
      <w:r w:rsidRPr="0053733D">
        <w:rPr>
          <w:rFonts w:ascii="Arial" w:hAnsi="Arial" w:cs="Arial"/>
          <w:sz w:val="24"/>
          <w:szCs w:val="24"/>
        </w:rPr>
        <w:t xml:space="preserve"> - Whenever any question not covered by these rules shall arise, this council shall be governed by the parliamentary rules as laid down in Robert's Rule of Order. The Corporation Counsel shall preside as the Parliamentarian at all meetings. (Amended 4/2/14)</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Standing Committees</w:t>
      </w:r>
      <w:r w:rsidRPr="0053733D">
        <w:rPr>
          <w:rFonts w:ascii="Arial" w:hAnsi="Arial" w:cs="Arial"/>
          <w:sz w:val="24"/>
          <w:szCs w:val="24"/>
        </w:rPr>
        <w:t xml:space="preserve"> - The following standing committees shall be appointed by the Mayor at the commencement of the session, or as soon thereafter as may be practicable:</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 FINANCE COMMITTEE – to consist of Common Council members as appointed by the Mayor, and ex-officio members: City Treasurer and Director of Finance.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PUBLIC HEALTH &amp; SAFETY – to consist of Common Council members as appointed by the Mayor and ex-officio members: Police Chief, Fire Chief, and Chief Building Inspector.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HIGHWAYS &amp; PARKS - to consist of Common Council members as appointed by the Mayor and ex-officio members: Assistant City Engineer, Director of Streets and Parks, Public Works Supervisor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WATER &amp; SEWER - to consist of Common Council members as appointed by the Mayor and ex-officio members: Assistant City Engineer, Sr. Building Inspector, Chief </w:t>
      </w:r>
      <w:r w:rsidRPr="0053733D">
        <w:rPr>
          <w:rFonts w:ascii="Arial" w:hAnsi="Arial" w:cs="Arial"/>
          <w:sz w:val="24"/>
          <w:szCs w:val="24"/>
        </w:rPr>
        <w:lastRenderedPageBreak/>
        <w:t xml:space="preserve">Operator/WWTP, Chief Water Treatment Plant Operator, Water Distribution Maintenance Supervisor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YOUTH – to consist of Common Council members as appointed by the Mayor and ex-officio members: Assistant City Engineer.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PERSONNEL – to consist of Common Council members as appointed by the Mayor and ex-officio member: City Clerk and Personnel Officer.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 WASHINGTON HUNT - to consist of three members: Mayor and two aldermen as appointed by the Mayor.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The Common Council President shall be qualified to sit as a member of any standing committee whenever his/her presence will enable such committee to reach a quorum for the transaction of business.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Changing of Rules</w:t>
      </w:r>
      <w:r w:rsidRPr="0053733D">
        <w:rPr>
          <w:rFonts w:ascii="Arial" w:hAnsi="Arial" w:cs="Arial"/>
          <w:sz w:val="24"/>
          <w:szCs w:val="24"/>
        </w:rPr>
        <w:t xml:space="preserve"> - No standing rule or order of the council shall be amended, repealed, rescinded, changed or superseded, except by a vote of two-thirds of the whole council, nor shall any new rule be added thereto, except by a like vote; but they may be suspended at any time by a two-thirds consent of the whole council.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Regular Meetings</w:t>
      </w:r>
      <w:r w:rsidRPr="0053733D">
        <w:rPr>
          <w:rFonts w:ascii="Arial" w:hAnsi="Arial" w:cs="Arial"/>
          <w:sz w:val="24"/>
          <w:szCs w:val="24"/>
        </w:rPr>
        <w:t xml:space="preserv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a. The regular meeting of the Council shall be held on the first and third Wednesday of each month, except when otherwise directed by resolution of the Common Council. The hour of meeting shall be 6:30 P.M., and if a quorum shall not be present at 7:00 P.M. the Common Council shall stand adjourned. The Committee of the Whole shall meet one hour prior to the start of the regularly scheduled Common Council meetings.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b. The Committee of the Whole work sessions if scheduled shall be held at 5:30 P.M. every Wednesday of each month or any other day and time if so directed by the President of the Common Council.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Business of Special Meeting</w:t>
      </w:r>
      <w:r w:rsidRPr="0053733D">
        <w:rPr>
          <w:rFonts w:ascii="Arial" w:hAnsi="Arial" w:cs="Arial"/>
          <w:sz w:val="24"/>
          <w:szCs w:val="24"/>
        </w:rPr>
        <w:t xml:space="preserve"> - It shall not be in order at any special meeting to proceed to any other business than that for which the meeting was convened, unless by unanimous consent of all members present.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Regular Committee Meetings</w:t>
      </w:r>
      <w:r w:rsidRPr="0053733D">
        <w:rPr>
          <w:rFonts w:ascii="Arial" w:hAnsi="Arial" w:cs="Arial"/>
          <w:sz w:val="24"/>
          <w:szCs w:val="24"/>
        </w:rPr>
        <w:t xml:space="preserve"> - The standing committees shall have regular meetings for the transaction of committee business.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Report of Committees</w:t>
      </w:r>
      <w:r w:rsidRPr="0053733D">
        <w:rPr>
          <w:rFonts w:ascii="Arial" w:hAnsi="Arial" w:cs="Arial"/>
          <w:sz w:val="24"/>
          <w:szCs w:val="24"/>
        </w:rPr>
        <w:t xml:space="preserve"> - It shall be the duty of the committees to report on every subject referred to them, within two weeks from the time of such reference, unless the time shall have been extended by the council.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b/>
          <w:sz w:val="24"/>
          <w:szCs w:val="24"/>
          <w:u w:val="single"/>
        </w:rPr>
      </w:pPr>
      <w:r w:rsidRPr="0053733D">
        <w:rPr>
          <w:rFonts w:ascii="Arial" w:hAnsi="Arial" w:cs="Arial"/>
          <w:sz w:val="24"/>
          <w:szCs w:val="24"/>
        </w:rPr>
        <w:t xml:space="preserve"> </w:t>
      </w:r>
      <w:r w:rsidRPr="0053733D">
        <w:rPr>
          <w:rFonts w:ascii="Arial" w:hAnsi="Arial" w:cs="Arial"/>
          <w:b/>
          <w:sz w:val="24"/>
          <w:szCs w:val="24"/>
          <w:u w:val="single"/>
        </w:rPr>
        <w:t>General rules and regulations for the letting of contracts for materials, supplies, equipment or public works projects (including local public improvements).</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l. After any materials, supplies, equipment or public works project shall have been ordered, the Common Council shall, at the time of adopting the ordinance therefor, or at </w:t>
      </w:r>
      <w:r w:rsidRPr="0053733D">
        <w:rPr>
          <w:rFonts w:ascii="Arial" w:hAnsi="Arial" w:cs="Arial"/>
          <w:sz w:val="24"/>
          <w:szCs w:val="24"/>
        </w:rPr>
        <w:lastRenderedPageBreak/>
        <w:t xml:space="preserve">any time thereafter, give notice, or order and direct the same to be given, that proposals for the doing and completion of said work will be received. </w:t>
      </w:r>
    </w:p>
    <w:p w:rsidR="009A5B48" w:rsidRPr="0053733D" w:rsidRDefault="009A5B48" w:rsidP="009A5B48">
      <w:pPr>
        <w:pStyle w:val="NoSpacing"/>
        <w:ind w:left="720"/>
        <w:rPr>
          <w:rFonts w:ascii="Arial" w:hAnsi="Arial" w:cs="Arial"/>
          <w:sz w:val="24"/>
          <w:szCs w:val="24"/>
        </w:rPr>
      </w:pPr>
    </w:p>
    <w:p w:rsidR="009A5B48" w:rsidRPr="0053733D" w:rsidRDefault="009A5B48" w:rsidP="0053733D">
      <w:pPr>
        <w:pStyle w:val="NoSpacing"/>
        <w:ind w:left="720"/>
        <w:rPr>
          <w:rFonts w:ascii="Arial" w:hAnsi="Arial" w:cs="Arial"/>
          <w:sz w:val="24"/>
          <w:szCs w:val="24"/>
        </w:rPr>
      </w:pPr>
      <w:r w:rsidRPr="0053733D">
        <w:rPr>
          <w:rFonts w:ascii="Arial" w:hAnsi="Arial" w:cs="Arial"/>
          <w:sz w:val="24"/>
          <w:szCs w:val="24"/>
        </w:rPr>
        <w:t xml:space="preserve">2. All notices shall be given by the City Clerk by publishing same in the official paper of this city.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3. Notices for the receiving of proposals shall be of the following form - the blanks therein to be filled at the time of publication as necessities require: NOTICE TO BIDDERS City Clerk's Office, Lockport, New York Sealed proposals shall be received by the undersigned at his office, Lockport Municipal Building, One Locks Plaza, Lockport, NY until (day), (date), at (time) for in accordance with the specifications made therefor and obtainable at the (appropriate City office). Proposals must be for the amount in gross and include everything connected with the proposed materials, supplies, equipment or public works project being bid. Each proposal must be accompanied by a certified check or bid bond in an amount equal to ten percent of the bid. The Common Council hereby reserves the right to reject any or all proposals. By order of the Common Council of the City of Lockport, N.Y. ______________________ City Clerk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4. No proposal after time expires. After the time in said notice specified for the reception of proposals shall have expired no further proposals for the work specified therein shall be received; and each and every plan and specification therein published shall be particularly and strictly observed by all concerned.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5. Proposals to be guarded. The City Clerk shall receive all proposals at his office in this City, and shall carefully guard and preserve the same unopened; he shall not permit either or any of them to be taken from his custody until such time and in such manner as the Common Council may order and direct.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6. Clerk to open. The Clerk shall publicly open and read the bids on the date and at the time specified in the Notice to Bidders. </w:t>
      </w: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7. Clerk to report to Council. The City Clerk shall submit a summary of those bids received and opened to the Common Council at its first regular meeting thereafter, under the order of "unfinished business."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8. Recess to examine. The Mayor may thereupon declare a recess, stating the duration thereof, in order that the members of the Council may critically examine each proposal.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9. Action on proposals. Upon re-assembling, the Common Council shall consider said proposal, and shall without adjournment take some action in relation thereto, either by accepting the proposal of the lowest responsible bidder, or by rejecting all bids, or by referring the same to some proper committee.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10. To again advertise. In case all bids are rejected, the Common Council shall again direct the publication of a notice to bidders, similar in all respects to that first advertised, and shall so continue to advertise for, receive and consider proposals for said items until by a vote of a majority of the council, a contract is finally awarded, except, however, in cases where the Common Council shall reconsider its action requiring such work to be performed by contract.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lastRenderedPageBreak/>
        <w:t>11. Certified Check or Bid Bond. Each proposal shall be accompanied by a certified check or bid bond in a sum not less than ten percent of the amount of the proposal. In the event the successful bidder fails to enter into contract within five days after being notified by the City Clerk, the check will be forfeited.</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ind w:left="720"/>
        <w:rPr>
          <w:rFonts w:ascii="Arial" w:hAnsi="Arial" w:cs="Arial"/>
          <w:sz w:val="24"/>
          <w:szCs w:val="24"/>
        </w:rPr>
      </w:pPr>
      <w:r w:rsidRPr="0053733D">
        <w:rPr>
          <w:rFonts w:ascii="Arial" w:hAnsi="Arial" w:cs="Arial"/>
          <w:sz w:val="24"/>
          <w:szCs w:val="24"/>
        </w:rPr>
        <w:t xml:space="preserve"> 12. The Common Council reserves the right to reject any or all proposals.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Two-thirds vote to repeal</w:t>
      </w:r>
      <w:r w:rsidRPr="0053733D">
        <w:rPr>
          <w:rFonts w:ascii="Arial" w:hAnsi="Arial" w:cs="Arial"/>
          <w:sz w:val="24"/>
          <w:szCs w:val="24"/>
        </w:rPr>
        <w:t xml:space="preserve"> -  No legislative ordinance, act or resolution passed during any previous meeting of the current term of this council, shall be amended, repealed, rescinded, changed or superseded, in whole or in part, except by two-thirds vote of the whole Council. </w:t>
      </w:r>
    </w:p>
    <w:p w:rsidR="009A5B48" w:rsidRPr="0053733D" w:rsidRDefault="009A5B48" w:rsidP="009A5B48">
      <w:pPr>
        <w:pStyle w:val="NoSpacing"/>
        <w:ind w:left="720"/>
        <w:rPr>
          <w:rFonts w:ascii="Arial" w:hAnsi="Arial" w:cs="Arial"/>
          <w:sz w:val="24"/>
          <w:szCs w:val="24"/>
        </w:rPr>
      </w:pPr>
    </w:p>
    <w:p w:rsidR="009A5B48" w:rsidRPr="0053733D" w:rsidRDefault="009A5B48" w:rsidP="009A5B48">
      <w:pPr>
        <w:pStyle w:val="NoSpacing"/>
        <w:numPr>
          <w:ilvl w:val="0"/>
          <w:numId w:val="2"/>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Recess for public input</w:t>
      </w:r>
      <w:r w:rsidRPr="0053733D">
        <w:rPr>
          <w:rFonts w:ascii="Arial" w:hAnsi="Arial" w:cs="Arial"/>
          <w:sz w:val="24"/>
          <w:szCs w:val="24"/>
        </w:rPr>
        <w:t xml:space="preserve"> -  Following roll call at the Common Council meetings, any speaker desiring to speak at the Common Council meetings that signs up prior to the commencement of the meeting may be heard regarding city business on the Agenda for a period not to exceed 3 minutes with a 1 minute warning to conclude his or her speaking. At the close of the Common Council meeting any speaker that has signed up who desires to speak will be allowed to speak on matters concerning the General Welfare of the City for a period not to exceed 5 minutes with a 1 minute warning to conclude his or her speaking. No speaker shall be permitted to transfer their time to another speaker. </w:t>
      </w:r>
    </w:p>
    <w:p w:rsidR="00A9387B" w:rsidRPr="0053733D" w:rsidRDefault="00A9387B" w:rsidP="00A9387B">
      <w:pPr>
        <w:pStyle w:val="ListParagraph"/>
        <w:rPr>
          <w:rFonts w:cs="Arial"/>
          <w:szCs w:val="24"/>
        </w:rPr>
      </w:pPr>
    </w:p>
    <w:p w:rsidR="0053733D" w:rsidRDefault="00A9387B" w:rsidP="0053733D">
      <w:pPr>
        <w:pStyle w:val="NoSpacing"/>
        <w:ind w:left="360"/>
        <w:rPr>
          <w:rFonts w:ascii="Arial" w:hAnsi="Arial" w:cs="Arial"/>
          <w:sz w:val="24"/>
          <w:szCs w:val="24"/>
        </w:rPr>
      </w:pPr>
      <w:r w:rsidRPr="0053733D">
        <w:rPr>
          <w:rFonts w:ascii="Arial" w:hAnsi="Arial" w:cs="Arial"/>
          <w:sz w:val="24"/>
          <w:szCs w:val="24"/>
        </w:rPr>
        <w:t xml:space="preserve">Seconded by Alderman </w:t>
      </w:r>
      <w:r w:rsidR="00FA7703" w:rsidRPr="0053733D">
        <w:rPr>
          <w:rFonts w:ascii="Arial" w:hAnsi="Arial" w:cs="Arial"/>
          <w:sz w:val="24"/>
          <w:szCs w:val="24"/>
        </w:rPr>
        <w:t>Abbott</w:t>
      </w:r>
      <w:r w:rsidRPr="0053733D">
        <w:rPr>
          <w:rFonts w:ascii="Arial" w:hAnsi="Arial" w:cs="Arial"/>
          <w:sz w:val="24"/>
          <w:szCs w:val="24"/>
        </w:rPr>
        <w:t xml:space="preserve">. Ayes </w:t>
      </w:r>
      <w:r w:rsidR="0053733D">
        <w:rPr>
          <w:rFonts w:ascii="Arial" w:hAnsi="Arial" w:cs="Arial"/>
          <w:sz w:val="24"/>
          <w:szCs w:val="24"/>
        </w:rPr>
        <w:t>3 Noes 3</w:t>
      </w:r>
    </w:p>
    <w:p w:rsidR="00A9387B" w:rsidRPr="0053733D" w:rsidRDefault="00FA7703" w:rsidP="0053733D">
      <w:pPr>
        <w:pStyle w:val="NoSpacing"/>
        <w:ind w:left="360"/>
        <w:rPr>
          <w:rFonts w:ascii="Arial" w:hAnsi="Arial" w:cs="Arial"/>
          <w:sz w:val="24"/>
          <w:szCs w:val="24"/>
        </w:rPr>
      </w:pPr>
      <w:r w:rsidRPr="0053733D">
        <w:rPr>
          <w:rFonts w:ascii="Arial" w:hAnsi="Arial" w:cs="Arial"/>
          <w:sz w:val="24"/>
          <w:szCs w:val="24"/>
        </w:rPr>
        <w:t>Ald. O’Shaughnessy, Devine and Mullane voted no</w:t>
      </w:r>
      <w:r w:rsidR="00A9387B" w:rsidRPr="0053733D">
        <w:rPr>
          <w:rFonts w:ascii="Arial" w:hAnsi="Arial" w:cs="Arial"/>
          <w:sz w:val="24"/>
          <w:szCs w:val="24"/>
        </w:rPr>
        <w:t>.</w:t>
      </w:r>
      <w:r w:rsidRPr="0053733D">
        <w:rPr>
          <w:rFonts w:ascii="Arial" w:hAnsi="Arial" w:cs="Arial"/>
          <w:sz w:val="24"/>
          <w:szCs w:val="24"/>
        </w:rPr>
        <w:t xml:space="preserve"> The Mayor voted in the affirmative.</w:t>
      </w:r>
    </w:p>
    <w:p w:rsidR="00FA7703" w:rsidRPr="0053733D" w:rsidRDefault="00FA7703" w:rsidP="0053733D">
      <w:pPr>
        <w:pStyle w:val="NoSpacing"/>
        <w:ind w:firstLine="360"/>
        <w:rPr>
          <w:rFonts w:ascii="Arial" w:hAnsi="Arial" w:cs="Arial"/>
          <w:sz w:val="24"/>
          <w:szCs w:val="24"/>
        </w:rPr>
      </w:pPr>
      <w:r w:rsidRPr="0053733D">
        <w:rPr>
          <w:rFonts w:ascii="Arial" w:hAnsi="Arial" w:cs="Arial"/>
          <w:sz w:val="24"/>
          <w:szCs w:val="24"/>
        </w:rPr>
        <w:t>Motion Passed</w:t>
      </w:r>
    </w:p>
    <w:p w:rsidR="00E54E60" w:rsidRDefault="00E54E60" w:rsidP="00E54E60">
      <w:pPr>
        <w:pStyle w:val="NoSpacing"/>
        <w:rPr>
          <w:rFonts w:ascii="Arial" w:hAnsi="Arial" w:cs="Arial"/>
          <w:sz w:val="24"/>
          <w:szCs w:val="24"/>
        </w:rPr>
      </w:pPr>
    </w:p>
    <w:p w:rsidR="002F0D1D" w:rsidRPr="00FF1DCB" w:rsidRDefault="00E54E60" w:rsidP="00E54E60">
      <w:pPr>
        <w:pStyle w:val="NoSpacing"/>
        <w:rPr>
          <w:rFonts w:ascii="Arial" w:hAnsi="Arial" w:cs="Arial"/>
          <w:sz w:val="24"/>
          <w:szCs w:val="24"/>
        </w:rPr>
      </w:pPr>
      <w:r w:rsidRPr="00073D59">
        <w:rPr>
          <w:rFonts w:ascii="Arial" w:hAnsi="Arial" w:cs="Arial"/>
          <w:b/>
          <w:sz w:val="24"/>
          <w:szCs w:val="24"/>
        </w:rPr>
        <w:t>011817.</w:t>
      </w:r>
      <w:r w:rsidR="00073D59" w:rsidRPr="00073D59">
        <w:rPr>
          <w:rFonts w:ascii="Arial" w:hAnsi="Arial" w:cs="Arial"/>
          <w:b/>
          <w:sz w:val="24"/>
          <w:szCs w:val="24"/>
        </w:rPr>
        <w:t>11</w:t>
      </w:r>
      <w:r w:rsidR="00FF1DCB">
        <w:rPr>
          <w:rFonts w:ascii="Arial" w:hAnsi="Arial" w:cs="Arial"/>
          <w:b/>
          <w:sz w:val="24"/>
          <w:szCs w:val="24"/>
        </w:rPr>
        <w:t xml:space="preserve"> </w:t>
      </w:r>
      <w:r w:rsidR="00FF1DCB">
        <w:rPr>
          <w:rFonts w:ascii="Arial" w:hAnsi="Arial" w:cs="Arial"/>
          <w:b/>
          <w:sz w:val="24"/>
          <w:szCs w:val="24"/>
        </w:rPr>
        <w:tab/>
        <w:t xml:space="preserve">WITHDRAWN </w:t>
      </w:r>
      <w:r w:rsidR="00FF1DCB">
        <w:rPr>
          <w:rFonts w:ascii="Arial" w:hAnsi="Arial" w:cs="Arial"/>
          <w:sz w:val="24"/>
          <w:szCs w:val="24"/>
        </w:rPr>
        <w:t>(</w:t>
      </w:r>
      <w:r w:rsidR="00FF1DCB">
        <w:rPr>
          <w:rFonts w:ascii="Arial" w:hAnsi="Arial" w:cs="Arial"/>
          <w:sz w:val="24"/>
          <w:szCs w:val="24"/>
        </w:rPr>
        <w:t xml:space="preserve">that </w:t>
      </w:r>
      <w:r w:rsidR="00FF1DCB" w:rsidRPr="00EA2BB6">
        <w:rPr>
          <w:rFonts w:ascii="Arial" w:hAnsi="Arial" w:cs="Arial"/>
          <w:sz w:val="24"/>
          <w:szCs w:val="24"/>
        </w:rPr>
        <w:t>§ 183-23  Parking Prohibited</w:t>
      </w:r>
      <w:r w:rsidR="00FF1DCB">
        <w:rPr>
          <w:rFonts w:ascii="Arial" w:hAnsi="Arial" w:cs="Arial"/>
          <w:sz w:val="24"/>
          <w:szCs w:val="24"/>
        </w:rPr>
        <w:t>)</w:t>
      </w:r>
    </w:p>
    <w:p w:rsidR="002F0D1D" w:rsidRDefault="002F0D1D" w:rsidP="00E54E60">
      <w:pPr>
        <w:pStyle w:val="NoSpacing"/>
        <w:rPr>
          <w:rFonts w:ascii="Arial" w:hAnsi="Arial" w:cs="Arial"/>
          <w:sz w:val="24"/>
          <w:szCs w:val="24"/>
        </w:rPr>
      </w:pPr>
    </w:p>
    <w:p w:rsidR="002F0D1D" w:rsidRPr="002F0D1D" w:rsidRDefault="002F0D1D" w:rsidP="00E54E60">
      <w:pPr>
        <w:pStyle w:val="NoSpacing"/>
        <w:rPr>
          <w:rFonts w:ascii="Arial" w:hAnsi="Arial" w:cs="Arial"/>
          <w:b/>
          <w:sz w:val="24"/>
          <w:szCs w:val="24"/>
        </w:rPr>
      </w:pPr>
      <w:r w:rsidRPr="002F0D1D">
        <w:rPr>
          <w:rFonts w:ascii="Arial" w:hAnsi="Arial" w:cs="Arial"/>
          <w:b/>
          <w:sz w:val="24"/>
          <w:szCs w:val="24"/>
        </w:rPr>
        <w:t>011817.12</w:t>
      </w:r>
    </w:p>
    <w:p w:rsidR="002F0D1D" w:rsidRDefault="002F0D1D" w:rsidP="00E54E60">
      <w:pPr>
        <w:pStyle w:val="NoSpacing"/>
        <w:rPr>
          <w:rFonts w:ascii="Arial" w:hAnsi="Arial" w:cs="Arial"/>
          <w:sz w:val="24"/>
          <w:szCs w:val="24"/>
        </w:rPr>
      </w:pPr>
      <w:r>
        <w:rPr>
          <w:rFonts w:ascii="Arial" w:hAnsi="Arial" w:cs="Arial"/>
          <w:sz w:val="24"/>
          <w:szCs w:val="24"/>
        </w:rPr>
        <w:t>By Alderman Wohleben:</w:t>
      </w:r>
    </w:p>
    <w:p w:rsidR="00301BB8" w:rsidRDefault="005E2B1D" w:rsidP="00301BB8">
      <w:pPr>
        <w:jc w:val="both"/>
      </w:pPr>
      <w:r>
        <w:rPr>
          <w:rFonts w:cs="Arial"/>
          <w:szCs w:val="24"/>
        </w:rPr>
        <w:tab/>
      </w:r>
      <w:r w:rsidR="00301BB8">
        <w:t xml:space="preserve">WHEREAS, the New York State Financial Restructuring Board has awarded the City of Lockport with a grant to, among other things, purchase a second set of turnout gear for its firefighters to better respond to structure fires within the City; and has been utilizing professional consultants for legal arbitration and </w:t>
      </w:r>
    </w:p>
    <w:p w:rsidR="00301BB8" w:rsidRDefault="00301BB8" w:rsidP="00301BB8">
      <w:pPr>
        <w:jc w:val="both"/>
      </w:pPr>
    </w:p>
    <w:p w:rsidR="00301BB8" w:rsidRDefault="00301BB8" w:rsidP="00301BB8">
      <w:pPr>
        <w:ind w:firstLine="720"/>
        <w:jc w:val="both"/>
      </w:pPr>
      <w:r>
        <w:t xml:space="preserve">WHEREAS, neither the expense nor revenue was budgeted in the 2016 Budget necessitating a budget amendment; </w:t>
      </w:r>
    </w:p>
    <w:p w:rsidR="00301BB8" w:rsidRDefault="00301BB8" w:rsidP="00301BB8">
      <w:pPr>
        <w:jc w:val="both"/>
      </w:pPr>
    </w:p>
    <w:p w:rsidR="00301BB8" w:rsidRDefault="00301BB8" w:rsidP="00301BB8">
      <w:pPr>
        <w:ind w:firstLine="720"/>
        <w:jc w:val="both"/>
      </w:pPr>
      <w:r>
        <w:t xml:space="preserve">NOW THEREFORE, BE IT </w:t>
      </w:r>
    </w:p>
    <w:p w:rsidR="00301BB8" w:rsidRDefault="00301BB8" w:rsidP="00301BB8">
      <w:pPr>
        <w:jc w:val="both"/>
      </w:pPr>
    </w:p>
    <w:p w:rsidR="00301BB8" w:rsidRDefault="00301BB8" w:rsidP="00301BB8">
      <w:pPr>
        <w:ind w:firstLine="720"/>
        <w:jc w:val="both"/>
      </w:pPr>
      <w:r>
        <w:t>RESOLVED, that the 2016 Budget is hereby amended as follows:</w:t>
      </w:r>
    </w:p>
    <w:p w:rsidR="00301BB8" w:rsidRDefault="00301BB8" w:rsidP="00301BB8">
      <w:pPr>
        <w:jc w:val="both"/>
      </w:pPr>
    </w:p>
    <w:p w:rsidR="00301BB8" w:rsidRDefault="00301BB8" w:rsidP="00301BB8">
      <w:pPr>
        <w:tabs>
          <w:tab w:val="left" w:pos="360"/>
        </w:tabs>
        <w:jc w:val="both"/>
      </w:pPr>
      <w:r>
        <w:tab/>
      </w:r>
      <w:r>
        <w:tab/>
      </w:r>
      <w:r>
        <w:tab/>
        <w:t>Increase:</w:t>
      </w:r>
    </w:p>
    <w:p w:rsidR="00301BB8" w:rsidRDefault="00301BB8" w:rsidP="00301BB8">
      <w:pPr>
        <w:jc w:val="both"/>
      </w:pPr>
    </w:p>
    <w:p w:rsidR="00301BB8" w:rsidRDefault="00301BB8" w:rsidP="00301BB8">
      <w:pPr>
        <w:jc w:val="both"/>
      </w:pPr>
      <w:r>
        <w:tab/>
      </w:r>
      <w:r>
        <w:tab/>
        <w:t>Revenue</w:t>
      </w:r>
      <w:r>
        <w:tab/>
        <w:t>01-0001-3389</w:t>
      </w:r>
      <w:r>
        <w:tab/>
        <w:t>Public Safety- State</w:t>
      </w:r>
      <w:r>
        <w:tab/>
        <w:t xml:space="preserve">  </w:t>
      </w:r>
      <w:r>
        <w:tab/>
        <w:t>$77,500</w:t>
      </w:r>
    </w:p>
    <w:p w:rsidR="00301BB8" w:rsidRDefault="00301BB8" w:rsidP="00301BB8">
      <w:pPr>
        <w:jc w:val="both"/>
      </w:pPr>
      <w:r>
        <w:tab/>
      </w:r>
    </w:p>
    <w:p w:rsidR="00301BB8" w:rsidRDefault="00301BB8" w:rsidP="00301BB8">
      <w:pPr>
        <w:jc w:val="both"/>
      </w:pPr>
      <w:r>
        <w:tab/>
      </w:r>
      <w:r w:rsidR="00BC71C7">
        <w:tab/>
      </w:r>
      <w:r>
        <w:t>Expense</w:t>
      </w:r>
      <w:r>
        <w:tab/>
        <w:t>01-3410-0260</w:t>
      </w:r>
      <w:r>
        <w:tab/>
        <w:t>Equipment</w:t>
      </w:r>
      <w:r>
        <w:tab/>
      </w:r>
      <w:r>
        <w:tab/>
      </w:r>
      <w:r>
        <w:tab/>
        <w:t>$77,500</w:t>
      </w:r>
    </w:p>
    <w:p w:rsidR="00BC71C7" w:rsidRDefault="00BC71C7" w:rsidP="00301BB8">
      <w:pPr>
        <w:jc w:val="both"/>
      </w:pPr>
    </w:p>
    <w:p w:rsidR="00BC71C7" w:rsidRDefault="00BC71C7" w:rsidP="00301BB8">
      <w:pPr>
        <w:jc w:val="both"/>
      </w:pPr>
      <w:r>
        <w:tab/>
        <w:t xml:space="preserve">Seconded by Alderman </w:t>
      </w:r>
      <w:r w:rsidR="00FF1DCB">
        <w:t>Devine and adopted. Ayes 6.</w:t>
      </w:r>
    </w:p>
    <w:p w:rsidR="0053733D" w:rsidRDefault="0053733D" w:rsidP="00E54E60">
      <w:pPr>
        <w:pStyle w:val="NoSpacing"/>
        <w:rPr>
          <w:rFonts w:ascii="Arial" w:hAnsi="Arial" w:cs="Arial"/>
          <w:b/>
          <w:sz w:val="24"/>
          <w:szCs w:val="24"/>
        </w:rPr>
      </w:pPr>
    </w:p>
    <w:p w:rsidR="002F0D1D" w:rsidRPr="002F0D1D" w:rsidRDefault="002F0D1D" w:rsidP="00E54E60">
      <w:pPr>
        <w:pStyle w:val="NoSpacing"/>
        <w:rPr>
          <w:rFonts w:ascii="Arial" w:hAnsi="Arial" w:cs="Arial"/>
          <w:b/>
          <w:sz w:val="24"/>
          <w:szCs w:val="24"/>
        </w:rPr>
      </w:pPr>
      <w:r w:rsidRPr="002F0D1D">
        <w:rPr>
          <w:rFonts w:ascii="Arial" w:hAnsi="Arial" w:cs="Arial"/>
          <w:b/>
          <w:sz w:val="24"/>
          <w:szCs w:val="24"/>
        </w:rPr>
        <w:lastRenderedPageBreak/>
        <w:t>011817.13</w:t>
      </w:r>
    </w:p>
    <w:p w:rsidR="002F0D1D" w:rsidRDefault="002F0D1D" w:rsidP="00E54E60">
      <w:pPr>
        <w:pStyle w:val="NoSpacing"/>
        <w:rPr>
          <w:rFonts w:ascii="Arial" w:hAnsi="Arial" w:cs="Arial"/>
          <w:sz w:val="24"/>
          <w:szCs w:val="24"/>
        </w:rPr>
      </w:pPr>
      <w:r>
        <w:rPr>
          <w:rFonts w:ascii="Arial" w:hAnsi="Arial" w:cs="Arial"/>
          <w:sz w:val="24"/>
          <w:szCs w:val="24"/>
        </w:rPr>
        <w:t>By Alderman Devine</w:t>
      </w:r>
    </w:p>
    <w:p w:rsidR="003472A9" w:rsidRDefault="003472A9" w:rsidP="003472A9">
      <w:r>
        <w:tab/>
        <w:t xml:space="preserve">Whereas, bid proposals </w:t>
      </w:r>
      <w:r w:rsidRPr="00E30E4F">
        <w:t xml:space="preserve">for the Raw Water Pumping Station Traveling Screen Replacement project </w:t>
      </w:r>
      <w:r>
        <w:t>were received and opened on January 6, 2017, and</w:t>
      </w:r>
    </w:p>
    <w:p w:rsidR="003472A9" w:rsidRDefault="003472A9" w:rsidP="003472A9">
      <w:r>
        <w:tab/>
        <w:t>Whereas, the contractual documents specify  that the project  is divided in Contract No. 1, General Contract, and Contract No. 2, Electrical Contract, and</w:t>
      </w:r>
    </w:p>
    <w:p w:rsidR="003472A9" w:rsidRDefault="003472A9" w:rsidP="003472A9">
      <w:r>
        <w:tab/>
        <w:t>Whereas, two bids proposals were submitted for Contract No. 1, General Contract: STC Construction, Inc. $521,790, and Hohl Industrial Service, Inc. $539,300; and</w:t>
      </w:r>
      <w:r w:rsidRPr="00956613">
        <w:t xml:space="preserve"> two bids proposals were submitted for Contract No.</w:t>
      </w:r>
      <w:r>
        <w:t>2, Electrical Contract</w:t>
      </w:r>
      <w:r w:rsidRPr="00956613">
        <w:t xml:space="preserve">: </w:t>
      </w:r>
      <w:r>
        <w:t>CIR Electrical Construction Corporation</w:t>
      </w:r>
      <w:r w:rsidRPr="00956613">
        <w:t xml:space="preserve"> $</w:t>
      </w:r>
      <w:r>
        <w:t>18,900</w:t>
      </w:r>
      <w:r w:rsidRPr="00956613">
        <w:t xml:space="preserve"> and </w:t>
      </w:r>
      <w:r>
        <w:t>Frey Electric Construction Corporation, Inc</w:t>
      </w:r>
      <w:r w:rsidRPr="00956613">
        <w:t>. $</w:t>
      </w:r>
      <w:r>
        <w:t>28,888</w:t>
      </w:r>
      <w:r w:rsidRPr="00956613">
        <w:t>,</w:t>
      </w:r>
      <w:r>
        <w:t xml:space="preserve"> and</w:t>
      </w:r>
    </w:p>
    <w:p w:rsidR="003472A9" w:rsidRDefault="003472A9" w:rsidP="003472A9">
      <w:r>
        <w:tab/>
        <w:t xml:space="preserve">Whereas, the Engineering Department has reviewed qualifications and experience of </w:t>
      </w:r>
      <w:r w:rsidRPr="005C08BD">
        <w:t>STC Construction, Inc.</w:t>
      </w:r>
      <w:r>
        <w:t xml:space="preserve"> and </w:t>
      </w:r>
      <w:r w:rsidRPr="005C08BD">
        <w:t xml:space="preserve">CIR Electrical Construction Corporation </w:t>
      </w:r>
      <w:r>
        <w:t xml:space="preserve">and determined that said contractors are the lowest responsible bidders, </w:t>
      </w:r>
      <w:r w:rsidR="00127272">
        <w:t xml:space="preserve">now therefore </w:t>
      </w:r>
      <w:r>
        <w:t xml:space="preserve">be it </w:t>
      </w:r>
    </w:p>
    <w:p w:rsidR="003472A9" w:rsidRDefault="003472A9" w:rsidP="003472A9">
      <w:r>
        <w:tab/>
        <w:t xml:space="preserve">Resolved, authorize the Mayor, subject to the Corporation Counsel approval, to enter in contract with STC Construction, Inc., 63 Zoar Valley Road, Springville, NY 14141 for Contract No. 1, General Contract, to furnish and install traveling screens and associated equipment for an amount of $521,790 plus 20% contingency, to be financed </w:t>
      </w:r>
      <w:r w:rsidRPr="00E253FA">
        <w:t xml:space="preserve">with Capital </w:t>
      </w:r>
      <w:r>
        <w:t xml:space="preserve">Project </w:t>
      </w:r>
      <w:r w:rsidRPr="00E253FA">
        <w:t xml:space="preserve">Funds </w:t>
      </w:r>
      <w:r>
        <w:t>through reimbursement from the State and Municipal Facilities Program (“SAM”), Purchase and Installation of Water Intake Screens, Project ID #6426, and be it f</w:t>
      </w:r>
      <w:r w:rsidR="00127272">
        <w:t>urther</w:t>
      </w:r>
    </w:p>
    <w:p w:rsidR="003472A9" w:rsidRDefault="003472A9" w:rsidP="003472A9">
      <w:r>
        <w:tab/>
        <w:t xml:space="preserve">Resolved, </w:t>
      </w:r>
      <w:r w:rsidR="00127272">
        <w:t xml:space="preserve">that </w:t>
      </w:r>
      <w:r w:rsidRPr="00D4718D">
        <w:t xml:space="preserve">the Mayor, subject to the Corporation Counsel approval, </w:t>
      </w:r>
      <w:r w:rsidR="00127272">
        <w:t xml:space="preserve">is hereby authorized </w:t>
      </w:r>
      <w:r w:rsidRPr="00D4718D">
        <w:t xml:space="preserve">to enter in contract with CIR Electrical Construction Corporation., </w:t>
      </w:r>
      <w:r>
        <w:t>400 Ingham Avenue, Buffalo, NY 14150</w:t>
      </w:r>
      <w:r w:rsidRPr="00D4718D">
        <w:t xml:space="preserve"> for Contract No. </w:t>
      </w:r>
      <w:r>
        <w:t>2</w:t>
      </w:r>
      <w:r w:rsidRPr="00D4718D">
        <w:t xml:space="preserve">, </w:t>
      </w:r>
      <w:r>
        <w:t>Electrical</w:t>
      </w:r>
      <w:r w:rsidRPr="00D4718D">
        <w:t xml:space="preserve"> Co</w:t>
      </w:r>
      <w:r>
        <w:t>n</w:t>
      </w:r>
      <w:r w:rsidRPr="00D4718D">
        <w:t xml:space="preserve">tract, to </w:t>
      </w:r>
      <w:r>
        <w:t xml:space="preserve">complete electrical work associated with the installation of traveling screens </w:t>
      </w:r>
      <w:r w:rsidRPr="00D4718D">
        <w:t>for an amount of $</w:t>
      </w:r>
      <w:r>
        <w:t xml:space="preserve">18,900 plus 20% contingency, </w:t>
      </w:r>
      <w:r w:rsidRPr="00D4718D">
        <w:t xml:space="preserve"> </w:t>
      </w:r>
      <w:r w:rsidRPr="00E253FA">
        <w:t>to be financed with Capital Project Funds through reimbursement from the State and Municipal Facilities Program (“SAM”), Purchase and Installation of Water Intake Screens, Project ID #6426</w:t>
      </w:r>
      <w:r>
        <w:t>.</w:t>
      </w:r>
    </w:p>
    <w:p w:rsidR="003472A9" w:rsidRDefault="003472A9" w:rsidP="003472A9">
      <w:r>
        <w:tab/>
        <w:t xml:space="preserve">Seconded by </w:t>
      </w:r>
      <w:r w:rsidR="000877B8">
        <w:t xml:space="preserve">Alderman </w:t>
      </w:r>
      <w:r w:rsidR="00FF1DCB">
        <w:t>Mullane and adopted. Ayes 6.</w:t>
      </w:r>
    </w:p>
    <w:p w:rsidR="002F0D1D" w:rsidRDefault="002F0D1D" w:rsidP="00E54E60">
      <w:pPr>
        <w:pStyle w:val="NoSpacing"/>
        <w:rPr>
          <w:rFonts w:ascii="Arial" w:hAnsi="Arial" w:cs="Arial"/>
          <w:sz w:val="24"/>
          <w:szCs w:val="24"/>
        </w:rPr>
      </w:pPr>
    </w:p>
    <w:p w:rsidR="002F0D1D" w:rsidRPr="002F0D1D" w:rsidRDefault="002F0D1D" w:rsidP="00E54E60">
      <w:pPr>
        <w:pStyle w:val="NoSpacing"/>
        <w:rPr>
          <w:rFonts w:ascii="Arial" w:hAnsi="Arial" w:cs="Arial"/>
          <w:b/>
          <w:sz w:val="24"/>
          <w:szCs w:val="24"/>
        </w:rPr>
      </w:pPr>
      <w:r w:rsidRPr="002F0D1D">
        <w:rPr>
          <w:rFonts w:ascii="Arial" w:hAnsi="Arial" w:cs="Arial"/>
          <w:b/>
          <w:sz w:val="24"/>
          <w:szCs w:val="24"/>
        </w:rPr>
        <w:t>011817.14</w:t>
      </w:r>
    </w:p>
    <w:p w:rsidR="002F0D1D" w:rsidRDefault="002F0D1D" w:rsidP="00E54E60">
      <w:pPr>
        <w:pStyle w:val="NoSpacing"/>
        <w:rPr>
          <w:rFonts w:ascii="Arial" w:hAnsi="Arial" w:cs="Arial"/>
          <w:sz w:val="24"/>
          <w:szCs w:val="24"/>
        </w:rPr>
      </w:pPr>
      <w:r>
        <w:rPr>
          <w:rFonts w:ascii="Arial" w:hAnsi="Arial" w:cs="Arial"/>
          <w:sz w:val="24"/>
          <w:szCs w:val="24"/>
        </w:rPr>
        <w:t>By Alderman Wohleben:</w:t>
      </w:r>
    </w:p>
    <w:p w:rsidR="002F0D1D" w:rsidRDefault="002F0D1D" w:rsidP="002F0D1D">
      <w:pPr>
        <w:ind w:firstLine="720"/>
      </w:pPr>
      <w:r>
        <w:t xml:space="preserve">Whereas, the City of Lockport has received a grant in the amount of $150,000 from the New York State Housing Stabilization Fund for a Zombie and Vacant Property Remediation and Prevention Initiative; and </w:t>
      </w:r>
    </w:p>
    <w:p w:rsidR="002F0D1D" w:rsidRDefault="002F0D1D" w:rsidP="002F0D1D">
      <w:pPr>
        <w:ind w:firstLine="720"/>
      </w:pPr>
      <w:r>
        <w:t>Whereas, the 2017 Budget needs to be amended to recognize the revenue and expenses for the first year of the grant;  and</w:t>
      </w:r>
    </w:p>
    <w:p w:rsidR="002F0D1D" w:rsidRDefault="002F0D1D" w:rsidP="002F0D1D">
      <w:r>
        <w:t>Whereas, the City wishes to reserve the revenue generated from the fees and assessments charged against property owners cited through this program; now therefore be it</w:t>
      </w:r>
    </w:p>
    <w:p w:rsidR="002F0D1D" w:rsidRDefault="002F0D1D" w:rsidP="002F0D1D">
      <w:pPr>
        <w:ind w:firstLine="720"/>
      </w:pPr>
      <w:r>
        <w:t>Resolved that the 2017 Budget is amended to create 2 part-time Housing Inspector positions and as follows:</w:t>
      </w:r>
    </w:p>
    <w:p w:rsidR="005E2B1D" w:rsidRDefault="005E2B1D" w:rsidP="002F0D1D">
      <w:pPr>
        <w:ind w:firstLine="720"/>
      </w:pPr>
    </w:p>
    <w:p w:rsidR="002F0D1D" w:rsidRDefault="002F0D1D" w:rsidP="002F0D1D">
      <w:pPr>
        <w:ind w:firstLine="720"/>
      </w:pPr>
      <w:r>
        <w:t>Increase:</w:t>
      </w:r>
    </w:p>
    <w:p w:rsidR="002F0D1D" w:rsidRDefault="002F0D1D" w:rsidP="002F0D1D">
      <w:pPr>
        <w:tabs>
          <w:tab w:val="left" w:pos="360"/>
        </w:tabs>
      </w:pPr>
      <w:r>
        <w:tab/>
      </w:r>
      <w:r w:rsidR="0053733D">
        <w:tab/>
      </w:r>
      <w:r>
        <w:t>Revenue</w:t>
      </w:r>
    </w:p>
    <w:p w:rsidR="002F0D1D" w:rsidRDefault="002F0D1D" w:rsidP="002F0D1D">
      <w:r>
        <w:tab/>
        <w:t>001.0001.3989</w:t>
      </w:r>
      <w:r>
        <w:tab/>
        <w:t>Home and Community Services</w:t>
      </w:r>
      <w:r>
        <w:tab/>
      </w:r>
      <w:r>
        <w:tab/>
        <w:t>$83,243</w:t>
      </w:r>
    </w:p>
    <w:p w:rsidR="005E2B1D" w:rsidRDefault="002F0D1D" w:rsidP="002F0D1D">
      <w:pPr>
        <w:tabs>
          <w:tab w:val="left" w:pos="360"/>
        </w:tabs>
      </w:pPr>
      <w:r>
        <w:tab/>
      </w:r>
      <w:r>
        <w:tab/>
      </w:r>
    </w:p>
    <w:p w:rsidR="002F0D1D" w:rsidRDefault="005E2B1D" w:rsidP="002F0D1D">
      <w:pPr>
        <w:tabs>
          <w:tab w:val="left" w:pos="360"/>
        </w:tabs>
      </w:pPr>
      <w:r>
        <w:tab/>
      </w:r>
      <w:r>
        <w:tab/>
      </w:r>
      <w:r w:rsidR="002F0D1D">
        <w:t>Expense:</w:t>
      </w:r>
    </w:p>
    <w:p w:rsidR="002F0D1D" w:rsidRDefault="002F0D1D" w:rsidP="002F0D1D">
      <w:pPr>
        <w:ind w:firstLine="720"/>
      </w:pPr>
      <w:r>
        <w:t>001.3620.0100</w:t>
      </w:r>
      <w:r>
        <w:tab/>
      </w:r>
      <w:r>
        <w:tab/>
        <w:t>Wages- Part Time</w:t>
      </w:r>
      <w:r>
        <w:tab/>
      </w:r>
      <w:r>
        <w:tab/>
      </w:r>
      <w:r>
        <w:tab/>
        <w:t>$62,000</w:t>
      </w:r>
    </w:p>
    <w:p w:rsidR="002F0D1D" w:rsidRDefault="002F0D1D" w:rsidP="002F0D1D">
      <w:pPr>
        <w:ind w:firstLine="720"/>
      </w:pPr>
      <w:r>
        <w:t>001.3620.0820</w:t>
      </w:r>
      <w:r>
        <w:tab/>
      </w:r>
      <w:r>
        <w:tab/>
        <w:t>FICA</w:t>
      </w:r>
      <w:r>
        <w:tab/>
      </w:r>
      <w:r>
        <w:tab/>
      </w:r>
      <w:r>
        <w:tab/>
      </w:r>
      <w:r>
        <w:tab/>
      </w:r>
      <w:r>
        <w:tab/>
        <w:t>$  4,743</w:t>
      </w:r>
    </w:p>
    <w:p w:rsidR="002F0D1D" w:rsidRDefault="002F0D1D" w:rsidP="002F0D1D">
      <w:pPr>
        <w:ind w:firstLine="720"/>
      </w:pPr>
      <w:r>
        <w:t>001.3620.0250</w:t>
      </w:r>
      <w:r>
        <w:tab/>
      </w:r>
      <w:r>
        <w:tab/>
        <w:t>Equipment</w:t>
      </w:r>
      <w:r>
        <w:tab/>
      </w:r>
      <w:r>
        <w:tab/>
      </w:r>
      <w:r>
        <w:tab/>
      </w:r>
      <w:r>
        <w:tab/>
        <w:t>$     500</w:t>
      </w:r>
    </w:p>
    <w:p w:rsidR="002F0D1D" w:rsidRDefault="002F0D1D" w:rsidP="002F0D1D">
      <w:pPr>
        <w:ind w:firstLine="720"/>
      </w:pPr>
      <w:r>
        <w:t>001.3620.4428</w:t>
      </w:r>
      <w:r>
        <w:tab/>
      </w:r>
      <w:r>
        <w:tab/>
        <w:t>Professional Services</w:t>
      </w:r>
      <w:r>
        <w:tab/>
      </w:r>
      <w:r>
        <w:tab/>
        <w:t>$  8,000</w:t>
      </w:r>
    </w:p>
    <w:p w:rsidR="002F0D1D" w:rsidRDefault="002F0D1D" w:rsidP="002F0D1D">
      <w:pPr>
        <w:ind w:firstLine="720"/>
      </w:pPr>
      <w:r>
        <w:t>001.3620.4441</w:t>
      </w:r>
      <w:r>
        <w:tab/>
      </w:r>
      <w:r>
        <w:tab/>
        <w:t>Construction Services</w:t>
      </w:r>
      <w:r>
        <w:tab/>
      </w:r>
      <w:r>
        <w:tab/>
        <w:t>$  8,000</w:t>
      </w:r>
      <w:r>
        <w:tab/>
      </w:r>
      <w:r>
        <w:tab/>
      </w:r>
    </w:p>
    <w:p w:rsidR="002F0D1D" w:rsidRDefault="002F0D1D" w:rsidP="002F0D1D">
      <w:pPr>
        <w:ind w:firstLine="720"/>
      </w:pPr>
    </w:p>
    <w:p w:rsidR="002F0D1D" w:rsidRDefault="002F0D1D" w:rsidP="002F0D1D">
      <w:r>
        <w:t>and, be it further</w:t>
      </w:r>
    </w:p>
    <w:p w:rsidR="002F0D1D" w:rsidRDefault="002F0D1D" w:rsidP="002F0D1D">
      <w:pPr>
        <w:ind w:firstLine="720"/>
      </w:pPr>
      <w:r>
        <w:t>Resolved that there is hereby established a restricted and reserved revenue to fund, in the first instance, property repairs required under this program.</w:t>
      </w:r>
    </w:p>
    <w:p w:rsidR="002F0D1D" w:rsidRDefault="002F0D1D" w:rsidP="002F0D1D">
      <w:pPr>
        <w:ind w:firstLine="720"/>
      </w:pPr>
      <w:r>
        <w:t xml:space="preserve">Seconded by Alderman </w:t>
      </w:r>
      <w:r w:rsidR="00FF1DCB">
        <w:t>O’Shaughnessy and adopted. Ayes 6.</w:t>
      </w:r>
    </w:p>
    <w:p w:rsidR="00183275" w:rsidRDefault="00183275" w:rsidP="00F117B4">
      <w:pPr>
        <w:tabs>
          <w:tab w:val="center" w:pos="4680"/>
        </w:tabs>
        <w:rPr>
          <w:b/>
        </w:rPr>
      </w:pPr>
    </w:p>
    <w:p w:rsidR="00670A99" w:rsidRDefault="00670A99" w:rsidP="00F117B4">
      <w:pPr>
        <w:tabs>
          <w:tab w:val="center" w:pos="4680"/>
        </w:tabs>
        <w:rPr>
          <w:b/>
        </w:rPr>
      </w:pPr>
      <w:r>
        <w:rPr>
          <w:b/>
        </w:rPr>
        <w:t>011817.14A</w:t>
      </w:r>
    </w:p>
    <w:p w:rsidR="00670A99" w:rsidRDefault="00352509" w:rsidP="00F117B4">
      <w:pPr>
        <w:tabs>
          <w:tab w:val="center" w:pos="4680"/>
        </w:tabs>
      </w:pPr>
      <w:r>
        <w:t>By Alderman Wohleben:</w:t>
      </w:r>
    </w:p>
    <w:p w:rsidR="00352509" w:rsidRDefault="00352509" w:rsidP="00352509">
      <w:r>
        <w:tab/>
        <w:t>Resolved, that a public hearing be held at the Common Council Meeting of February 1, 2017 starting at 6:30 P.M. in the Common Council Chambers, Lockport Municipal Building, One Locks Plaza, Lockport, NY relative to a proposed Local Law to add Section 137 to  the Lockport City Code titled “Abandon</w:t>
      </w:r>
      <w:r w:rsidR="00BE1A83">
        <w:t>ed</w:t>
      </w:r>
      <w:r>
        <w:t xml:space="preserve"> Property”, and be it further</w:t>
      </w:r>
    </w:p>
    <w:p w:rsidR="00352509" w:rsidRDefault="00352509" w:rsidP="00352509">
      <w:r>
        <w:tab/>
        <w:t>Resolved, that the City Clerk is hereby authorized and directed to advertise notice of said public hearing.</w:t>
      </w:r>
    </w:p>
    <w:p w:rsidR="00352509" w:rsidRDefault="00352509" w:rsidP="00352509">
      <w:r>
        <w:tab/>
        <w:t xml:space="preserve">Seconded by Alderman </w:t>
      </w:r>
      <w:r w:rsidR="00FF1DCB">
        <w:t>Abbott and adopted. Ayes 6.</w:t>
      </w:r>
    </w:p>
    <w:p w:rsidR="00670A99" w:rsidRDefault="00670A99" w:rsidP="00F117B4">
      <w:pPr>
        <w:tabs>
          <w:tab w:val="center" w:pos="4680"/>
        </w:tabs>
        <w:rPr>
          <w:b/>
        </w:rPr>
      </w:pPr>
    </w:p>
    <w:p w:rsidR="00C86BD3" w:rsidRDefault="00C86BD3" w:rsidP="00F117B4">
      <w:pPr>
        <w:tabs>
          <w:tab w:val="center" w:pos="4680"/>
        </w:tabs>
        <w:rPr>
          <w:b/>
        </w:rPr>
      </w:pPr>
      <w:r>
        <w:rPr>
          <w:b/>
        </w:rPr>
        <w:t>011817.14B</w:t>
      </w:r>
    </w:p>
    <w:p w:rsidR="00C86BD3" w:rsidRPr="00C86BD3" w:rsidRDefault="00C86BD3" w:rsidP="00C86BD3">
      <w:pPr>
        <w:pStyle w:val="NoSpacing"/>
        <w:rPr>
          <w:rFonts w:ascii="Arial" w:hAnsi="Arial" w:cs="Arial"/>
          <w:sz w:val="24"/>
          <w:szCs w:val="24"/>
        </w:rPr>
      </w:pPr>
      <w:r w:rsidRPr="00C86BD3">
        <w:rPr>
          <w:rFonts w:ascii="Arial" w:hAnsi="Arial" w:cs="Arial"/>
          <w:sz w:val="24"/>
          <w:szCs w:val="24"/>
        </w:rPr>
        <w:t xml:space="preserve">By Alderman </w:t>
      </w:r>
      <w:r w:rsidR="00FF1DCB">
        <w:rPr>
          <w:rFonts w:ascii="Arial" w:hAnsi="Arial" w:cs="Arial"/>
          <w:sz w:val="24"/>
          <w:szCs w:val="24"/>
        </w:rPr>
        <w:t>Oates</w:t>
      </w:r>
      <w:r w:rsidRPr="00C86BD3">
        <w:rPr>
          <w:rFonts w:ascii="Arial" w:hAnsi="Arial" w:cs="Arial"/>
          <w:sz w:val="24"/>
          <w:szCs w:val="24"/>
        </w:rPr>
        <w:t>:</w:t>
      </w:r>
    </w:p>
    <w:p w:rsidR="00400A27" w:rsidRDefault="00400A27" w:rsidP="00400A27">
      <w:pPr>
        <w:ind w:firstLine="720"/>
        <w:rPr>
          <w:rFonts w:cs="Arial"/>
          <w:szCs w:val="24"/>
        </w:rPr>
      </w:pPr>
      <w:r w:rsidRPr="00361EB6">
        <w:rPr>
          <w:rFonts w:cs="Arial"/>
          <w:szCs w:val="24"/>
        </w:rPr>
        <w:t xml:space="preserve">Resolved, that pursuant to </w:t>
      </w:r>
      <w:r>
        <w:rPr>
          <w:rFonts w:cs="Arial"/>
          <w:szCs w:val="24"/>
        </w:rPr>
        <w:t>her</w:t>
      </w:r>
      <w:r w:rsidRPr="00361EB6">
        <w:rPr>
          <w:rFonts w:cs="Arial"/>
          <w:szCs w:val="24"/>
        </w:rPr>
        <w:t xml:space="preserve"> request, </w:t>
      </w:r>
      <w:r>
        <w:rPr>
          <w:rFonts w:cs="Arial"/>
          <w:szCs w:val="24"/>
        </w:rPr>
        <w:t>Ellen Martin</w:t>
      </w:r>
      <w:r w:rsidRPr="00361EB6">
        <w:rPr>
          <w:rFonts w:cs="Arial"/>
          <w:szCs w:val="24"/>
        </w:rPr>
        <w:t xml:space="preserve"> be and the same is hereby given permission to</w:t>
      </w:r>
      <w:r>
        <w:rPr>
          <w:rFonts w:cs="Arial"/>
          <w:szCs w:val="24"/>
        </w:rPr>
        <w:t xml:space="preserve"> use the Pine and Main Street Parking Lots on Friday July 1</w:t>
      </w:r>
      <w:r w:rsidR="00A9667D">
        <w:rPr>
          <w:rFonts w:cs="Arial"/>
          <w:szCs w:val="24"/>
        </w:rPr>
        <w:t>4</w:t>
      </w:r>
      <w:r w:rsidRPr="00A841A5">
        <w:rPr>
          <w:rFonts w:cs="Arial"/>
          <w:szCs w:val="24"/>
          <w:vertAlign w:val="superscript"/>
        </w:rPr>
        <w:t>th</w:t>
      </w:r>
      <w:r>
        <w:rPr>
          <w:rFonts w:cs="Arial"/>
          <w:szCs w:val="24"/>
        </w:rPr>
        <w:t xml:space="preserve"> through </w:t>
      </w:r>
      <w:r w:rsidR="00FF1DCB">
        <w:rPr>
          <w:rFonts w:cs="Arial"/>
          <w:szCs w:val="24"/>
        </w:rPr>
        <w:t>Mon</w:t>
      </w:r>
      <w:r>
        <w:rPr>
          <w:rFonts w:cs="Arial"/>
          <w:szCs w:val="24"/>
        </w:rPr>
        <w:t>day July 1</w:t>
      </w:r>
      <w:r w:rsidR="00FF1DCB">
        <w:rPr>
          <w:rFonts w:cs="Arial"/>
          <w:szCs w:val="24"/>
        </w:rPr>
        <w:t>7</w:t>
      </w:r>
      <w:r w:rsidRPr="00A841A5">
        <w:rPr>
          <w:rFonts w:cs="Arial"/>
          <w:szCs w:val="24"/>
          <w:vertAlign w:val="superscript"/>
        </w:rPr>
        <w:t>th</w:t>
      </w:r>
      <w:r>
        <w:rPr>
          <w:rFonts w:cs="Arial"/>
          <w:szCs w:val="24"/>
        </w:rPr>
        <w:t xml:space="preserve"> to conduct the Sweet Chalk Festival, and </w:t>
      </w:r>
      <w:r w:rsidRPr="001B4B96">
        <w:rPr>
          <w:rFonts w:cs="Arial"/>
          <w:szCs w:val="24"/>
        </w:rPr>
        <w:t>be it further</w:t>
      </w:r>
    </w:p>
    <w:p w:rsidR="00400A27" w:rsidRPr="00361EB6" w:rsidRDefault="00400A27" w:rsidP="00400A27">
      <w:pPr>
        <w:rPr>
          <w:rFonts w:cs="Arial"/>
          <w:szCs w:val="24"/>
        </w:rPr>
      </w:pPr>
      <w:r>
        <w:tab/>
        <w:t xml:space="preserve">Resolved, that the Director of Streets and Parks is hereby authorized and directed to </w:t>
      </w:r>
      <w:r>
        <w:rPr>
          <w:rFonts w:cs="Arial"/>
          <w:szCs w:val="24"/>
        </w:rPr>
        <w:t>arrange for delivery of barricades to said locations to said event.</w:t>
      </w:r>
    </w:p>
    <w:p w:rsidR="00400A27" w:rsidRDefault="00400A27" w:rsidP="00400A27">
      <w:pPr>
        <w:ind w:firstLine="720"/>
        <w:rPr>
          <w:rFonts w:cs="Arial"/>
          <w:szCs w:val="24"/>
        </w:rPr>
      </w:pPr>
      <w:r w:rsidRPr="00361EB6">
        <w:rPr>
          <w:rFonts w:cs="Arial"/>
          <w:szCs w:val="24"/>
        </w:rPr>
        <w:t>Seconded by Alderman</w:t>
      </w:r>
      <w:r w:rsidR="00FF1DCB">
        <w:rPr>
          <w:rFonts w:cs="Arial"/>
          <w:szCs w:val="24"/>
        </w:rPr>
        <w:t xml:space="preserve"> Abbott</w:t>
      </w:r>
      <w:r>
        <w:rPr>
          <w:rFonts w:cs="Arial"/>
          <w:szCs w:val="24"/>
        </w:rPr>
        <w:t xml:space="preserve"> and adopted</w:t>
      </w:r>
      <w:r w:rsidR="00FF1DCB">
        <w:rPr>
          <w:rFonts w:cs="Arial"/>
          <w:szCs w:val="24"/>
        </w:rPr>
        <w:t>.  Ayes 6.</w:t>
      </w:r>
    </w:p>
    <w:p w:rsidR="00A9667D" w:rsidRDefault="00A9667D" w:rsidP="00A9667D">
      <w:pPr>
        <w:rPr>
          <w:rFonts w:cs="Arial"/>
          <w:szCs w:val="24"/>
        </w:rPr>
      </w:pPr>
    </w:p>
    <w:p w:rsidR="00A9667D" w:rsidRPr="00A9667D" w:rsidRDefault="00A9667D" w:rsidP="00A9667D">
      <w:pPr>
        <w:rPr>
          <w:rFonts w:cs="Arial"/>
          <w:b/>
          <w:szCs w:val="24"/>
        </w:rPr>
      </w:pPr>
      <w:r w:rsidRPr="00A9667D">
        <w:rPr>
          <w:rFonts w:cs="Arial"/>
          <w:b/>
          <w:szCs w:val="24"/>
        </w:rPr>
        <w:t>011817.14C</w:t>
      </w:r>
    </w:p>
    <w:p w:rsidR="00A9667D" w:rsidRDefault="00A9667D" w:rsidP="00A9667D">
      <w:pPr>
        <w:rPr>
          <w:rFonts w:cs="Arial"/>
          <w:szCs w:val="24"/>
        </w:rPr>
      </w:pPr>
      <w:r>
        <w:rPr>
          <w:rFonts w:cs="Arial"/>
          <w:szCs w:val="24"/>
        </w:rPr>
        <w:t>By Alderman Wohleben:</w:t>
      </w:r>
    </w:p>
    <w:p w:rsidR="00820759" w:rsidRDefault="00820759" w:rsidP="00820759">
      <w:pPr>
        <w:ind w:firstLine="720"/>
        <w:jc w:val="both"/>
        <w:rPr>
          <w:rFonts w:ascii="Times New Roman" w:hAnsi="Times New Roman"/>
        </w:rPr>
      </w:pPr>
      <w:r>
        <w:t xml:space="preserve">WHEREAS, the City of Lockport City Council approved the structural repair of the Fire Department’s floor on November 2, 2016 through a contract with Surface Solutions; and </w:t>
      </w:r>
    </w:p>
    <w:p w:rsidR="00820759" w:rsidRDefault="00820759" w:rsidP="00BE1A83">
      <w:pPr>
        <w:ind w:firstLine="720"/>
        <w:jc w:val="both"/>
      </w:pPr>
      <w:r>
        <w:t xml:space="preserve">WHEREAS, these repairs were not completed as of December 31, 2016 necessitating a roll-over of the project to the 2017 budget through the use of appropriating of unspent funds for the project;  NOW THEREFORE, BE IT </w:t>
      </w:r>
    </w:p>
    <w:p w:rsidR="00820759" w:rsidRDefault="00820759" w:rsidP="00BE1A83">
      <w:pPr>
        <w:ind w:firstLine="720"/>
        <w:jc w:val="both"/>
      </w:pPr>
      <w:r>
        <w:t>RESOLVED, that the 2017 Budget is hereby amended as follows:</w:t>
      </w:r>
    </w:p>
    <w:p w:rsidR="00BE1A83" w:rsidRDefault="00820759" w:rsidP="00820759">
      <w:pPr>
        <w:tabs>
          <w:tab w:val="left" w:pos="360"/>
        </w:tabs>
        <w:jc w:val="both"/>
      </w:pPr>
      <w:r>
        <w:tab/>
      </w:r>
      <w:r w:rsidR="00BE1A83">
        <w:tab/>
      </w:r>
    </w:p>
    <w:p w:rsidR="00820759" w:rsidRDefault="00BE1A83" w:rsidP="00820759">
      <w:pPr>
        <w:tabs>
          <w:tab w:val="left" w:pos="360"/>
        </w:tabs>
        <w:jc w:val="both"/>
      </w:pPr>
      <w:r>
        <w:tab/>
      </w:r>
      <w:r>
        <w:tab/>
      </w:r>
      <w:r w:rsidR="00820759">
        <w:t>Increase:</w:t>
      </w:r>
    </w:p>
    <w:p w:rsidR="00820759" w:rsidRDefault="00820759" w:rsidP="00820759">
      <w:pPr>
        <w:jc w:val="both"/>
      </w:pPr>
      <w:r>
        <w:tab/>
        <w:t>Expense</w:t>
      </w:r>
      <w:r>
        <w:tab/>
        <w:t>01-3410-2665</w:t>
      </w:r>
      <w:r w:rsidR="00BE1A83">
        <w:t xml:space="preserve"> </w:t>
      </w:r>
      <w:r>
        <w:tab/>
        <w:t>Building Repair</w:t>
      </w:r>
      <w:r>
        <w:tab/>
        <w:t xml:space="preserve">  </w:t>
      </w:r>
      <w:r>
        <w:tab/>
        <w:t>$9,600</w:t>
      </w:r>
    </w:p>
    <w:p w:rsidR="00820759" w:rsidRDefault="00820759" w:rsidP="00820759">
      <w:pPr>
        <w:jc w:val="both"/>
      </w:pPr>
      <w:r>
        <w:tab/>
      </w:r>
      <w:r>
        <w:tab/>
      </w:r>
      <w:r>
        <w:tab/>
        <w:t>01-0599</w:t>
      </w:r>
      <w:r>
        <w:tab/>
      </w:r>
      <w:r>
        <w:tab/>
        <w:t>Use of Fund Balance</w:t>
      </w:r>
      <w:r>
        <w:tab/>
        <w:t>$9,600</w:t>
      </w:r>
    </w:p>
    <w:p w:rsidR="00820759" w:rsidRDefault="00820759" w:rsidP="00820759">
      <w:pPr>
        <w:jc w:val="both"/>
      </w:pPr>
    </w:p>
    <w:p w:rsidR="00DD7D7A" w:rsidRDefault="00DD7D7A" w:rsidP="000F6D79">
      <w:pPr>
        <w:jc w:val="both"/>
      </w:pPr>
      <w:r>
        <w:tab/>
        <w:t xml:space="preserve">Seconded by Alderman </w:t>
      </w:r>
      <w:r w:rsidR="00FF1DCB">
        <w:t>Oates and adopted. Ayes 6.</w:t>
      </w:r>
    </w:p>
    <w:p w:rsidR="00DD7D7A" w:rsidRDefault="00DD7D7A" w:rsidP="000F6D79">
      <w:pPr>
        <w:jc w:val="both"/>
        <w:rPr>
          <w:b/>
        </w:rPr>
      </w:pPr>
    </w:p>
    <w:p w:rsidR="00DD7D7A" w:rsidRPr="00DD7D7A" w:rsidRDefault="00DD7D7A" w:rsidP="000F6D79">
      <w:pPr>
        <w:jc w:val="both"/>
        <w:rPr>
          <w:b/>
        </w:rPr>
      </w:pPr>
      <w:r w:rsidRPr="00DD7D7A">
        <w:rPr>
          <w:b/>
        </w:rPr>
        <w:t>011817.14D</w:t>
      </w:r>
      <w:r w:rsidR="00596FAC">
        <w:rPr>
          <w:b/>
        </w:rPr>
        <w:tab/>
      </w:r>
      <w:r w:rsidR="00596FAC">
        <w:rPr>
          <w:b/>
        </w:rPr>
        <w:tab/>
        <w:t xml:space="preserve">WITHDRAWN </w:t>
      </w:r>
      <w:r w:rsidR="00596FAC" w:rsidRPr="00596FAC">
        <w:t>(Amend 2014 Budget re: Police Traffic Services Grant)</w:t>
      </w:r>
    </w:p>
    <w:p w:rsidR="00670A99" w:rsidRDefault="00670A99" w:rsidP="00F117B4">
      <w:pPr>
        <w:tabs>
          <w:tab w:val="center" w:pos="4680"/>
        </w:tabs>
        <w:rPr>
          <w:b/>
        </w:rPr>
      </w:pPr>
    </w:p>
    <w:p w:rsidR="00F117B4" w:rsidRDefault="003539D2" w:rsidP="00F117B4">
      <w:pPr>
        <w:tabs>
          <w:tab w:val="center" w:pos="4680"/>
        </w:tabs>
      </w:pPr>
      <w:r>
        <w:rPr>
          <w:b/>
        </w:rPr>
        <w:t>0118</w:t>
      </w:r>
      <w:r w:rsidR="00E11F9F">
        <w:rPr>
          <w:b/>
        </w:rPr>
        <w:t>1</w:t>
      </w:r>
      <w:r w:rsidR="000D11F3">
        <w:rPr>
          <w:b/>
        </w:rPr>
        <w:t>7</w:t>
      </w:r>
      <w:r w:rsidR="00F117B4">
        <w:rPr>
          <w:b/>
        </w:rPr>
        <w:t>.</w:t>
      </w:r>
      <w:r>
        <w:rPr>
          <w:b/>
        </w:rPr>
        <w:t>15</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BD35B4">
        <w:t>7:06</w:t>
      </w:r>
      <w:r>
        <w:t xml:space="preserve"> P.M. Alderman </w:t>
      </w:r>
      <w:r w:rsidR="003C600B">
        <w:t>Wohleben</w:t>
      </w:r>
      <w:r>
        <w:t xml:space="preserve"> moved the Common Council be adjourned until 6:</w:t>
      </w:r>
      <w:r w:rsidR="00737508">
        <w:t>3</w:t>
      </w:r>
      <w:r>
        <w:t xml:space="preserve">0 P.M., Wednesday, </w:t>
      </w:r>
      <w:r w:rsidR="00811EAB">
        <w:t>February 1</w:t>
      </w:r>
      <w:r w:rsidR="00E11F9F">
        <w:t>, 201</w:t>
      </w:r>
      <w:r w:rsidR="000D11F3">
        <w:t>7</w:t>
      </w:r>
      <w:r w:rsidR="00586C64">
        <w:t>.</w:t>
      </w:r>
    </w:p>
    <w:p w:rsidR="00F117B4" w:rsidRDefault="00F117B4" w:rsidP="00F117B4">
      <w:r>
        <w:tab/>
        <w:t>Seconded by Alderman</w:t>
      </w:r>
      <w:r w:rsidR="00BD35B4">
        <w:t xml:space="preserve"> Devine and adopted.  Ayes 6.</w:t>
      </w:r>
      <w:bookmarkStart w:id="0" w:name="_GoBack"/>
      <w:bookmarkEnd w:id="0"/>
    </w:p>
    <w:p w:rsidR="00F117B4" w:rsidRDefault="00F117B4" w:rsidP="00F117B4"/>
    <w:p w:rsidR="00F117B4" w:rsidRDefault="00C92465" w:rsidP="00F117B4">
      <w:pPr>
        <w:ind w:firstLine="5040"/>
      </w:pPr>
      <w:r>
        <w:t>RICHELLE J. PASCERI</w:t>
      </w:r>
    </w:p>
    <w:p w:rsidR="00E97381" w:rsidRDefault="00F117B4" w:rsidP="00596FAC">
      <w:pPr>
        <w:ind w:firstLine="5040"/>
      </w:pPr>
      <w:r>
        <w:t>City Clerk</w:t>
      </w:r>
    </w:p>
    <w:sectPr w:rsidR="00E97381" w:rsidSect="006236DE">
      <w:footerReference w:type="even" r:id="rId7"/>
      <w:footerReference w:type="default" r:id="rId8"/>
      <w:pgSz w:w="12240" w:h="15840"/>
      <w:pgMar w:top="1008" w:right="720" w:bottom="720" w:left="1440" w:header="720" w:footer="432"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58" w:rsidRDefault="00837E58">
      <w:r>
        <w:separator/>
      </w:r>
    </w:p>
  </w:endnote>
  <w:endnote w:type="continuationSeparator" w:id="0">
    <w:p w:rsidR="00837E58" w:rsidRDefault="0083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98374"/>
      <w:docPartObj>
        <w:docPartGallery w:val="Page Numbers (Bottom of Page)"/>
        <w:docPartUnique/>
      </w:docPartObj>
    </w:sdtPr>
    <w:sdtEndPr>
      <w:rPr>
        <w:noProof/>
      </w:rPr>
    </w:sdtEndPr>
    <w:sdtContent>
      <w:p w:rsidR="006236DE" w:rsidRDefault="006236DE">
        <w:pPr>
          <w:pStyle w:val="Footer"/>
          <w:jc w:val="center"/>
        </w:pPr>
        <w:r>
          <w:fldChar w:fldCharType="begin"/>
        </w:r>
        <w:r>
          <w:instrText xml:space="preserve"> PAGE   \* MERGEFORMAT </w:instrText>
        </w:r>
        <w:r>
          <w:fldChar w:fldCharType="separate"/>
        </w:r>
        <w:r w:rsidR="00BD35B4">
          <w:rPr>
            <w:noProof/>
          </w:rPr>
          <w:t>19</w:t>
        </w:r>
        <w:r>
          <w:rPr>
            <w:noProof/>
          </w:rPr>
          <w:fldChar w:fldCharType="end"/>
        </w:r>
      </w:p>
    </w:sdtContent>
  </w:sdt>
  <w:p w:rsidR="008F058E" w:rsidRDefault="006236DE">
    <w:pPr>
      <w:pStyle w:val="Footer"/>
      <w:jc w:val="right"/>
    </w:pPr>
    <w:r>
      <w:t>1/18/17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58" w:rsidRDefault="00837E58">
      <w:r>
        <w:separator/>
      </w:r>
    </w:p>
  </w:footnote>
  <w:footnote w:type="continuationSeparator" w:id="0">
    <w:p w:rsidR="00837E58" w:rsidRDefault="0083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EE1"/>
    <w:multiLevelType w:val="hybridMultilevel"/>
    <w:tmpl w:val="E21E179C"/>
    <w:lvl w:ilvl="0" w:tplc="79226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3751F"/>
    <w:multiLevelType w:val="hybridMultilevel"/>
    <w:tmpl w:val="30E64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42248"/>
    <w:multiLevelType w:val="hybridMultilevel"/>
    <w:tmpl w:val="201C1546"/>
    <w:lvl w:ilvl="0" w:tplc="6FFC7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06046"/>
    <w:multiLevelType w:val="hybridMultilevel"/>
    <w:tmpl w:val="C834F4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60C3D"/>
    <w:multiLevelType w:val="hybridMultilevel"/>
    <w:tmpl w:val="FD1CDB76"/>
    <w:lvl w:ilvl="0" w:tplc="A79E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59C8"/>
    <w:rsid w:val="0003741A"/>
    <w:rsid w:val="00073D59"/>
    <w:rsid w:val="000877B8"/>
    <w:rsid w:val="000A08F1"/>
    <w:rsid w:val="000D11F3"/>
    <w:rsid w:val="000F6D79"/>
    <w:rsid w:val="001053F5"/>
    <w:rsid w:val="00127272"/>
    <w:rsid w:val="001663AB"/>
    <w:rsid w:val="00175895"/>
    <w:rsid w:val="00180F7B"/>
    <w:rsid w:val="00183275"/>
    <w:rsid w:val="001944A0"/>
    <w:rsid w:val="001977AD"/>
    <w:rsid w:val="001B1164"/>
    <w:rsid w:val="001C1972"/>
    <w:rsid w:val="001E446F"/>
    <w:rsid w:val="00230760"/>
    <w:rsid w:val="0024131B"/>
    <w:rsid w:val="00241AA0"/>
    <w:rsid w:val="00274F7A"/>
    <w:rsid w:val="002C4A86"/>
    <w:rsid w:val="002E00FF"/>
    <w:rsid w:val="002F0D1D"/>
    <w:rsid w:val="00301BB8"/>
    <w:rsid w:val="003415A1"/>
    <w:rsid w:val="00345843"/>
    <w:rsid w:val="003472A9"/>
    <w:rsid w:val="0035168B"/>
    <w:rsid w:val="00352509"/>
    <w:rsid w:val="003539D2"/>
    <w:rsid w:val="003B401A"/>
    <w:rsid w:val="003C2E57"/>
    <w:rsid w:val="003C600B"/>
    <w:rsid w:val="00400A27"/>
    <w:rsid w:val="00401324"/>
    <w:rsid w:val="00426AD6"/>
    <w:rsid w:val="00433079"/>
    <w:rsid w:val="00437359"/>
    <w:rsid w:val="00444E40"/>
    <w:rsid w:val="00454ECB"/>
    <w:rsid w:val="004B6F7A"/>
    <w:rsid w:val="004C52D7"/>
    <w:rsid w:val="004C55C9"/>
    <w:rsid w:val="004D6F7F"/>
    <w:rsid w:val="00503925"/>
    <w:rsid w:val="00504954"/>
    <w:rsid w:val="0051082E"/>
    <w:rsid w:val="0053733D"/>
    <w:rsid w:val="005455B6"/>
    <w:rsid w:val="0055404D"/>
    <w:rsid w:val="00573281"/>
    <w:rsid w:val="00586C64"/>
    <w:rsid w:val="00596FAC"/>
    <w:rsid w:val="005B34D8"/>
    <w:rsid w:val="005C57EE"/>
    <w:rsid w:val="005C5B3B"/>
    <w:rsid w:val="005E2B1D"/>
    <w:rsid w:val="005F153D"/>
    <w:rsid w:val="0060719D"/>
    <w:rsid w:val="006236DE"/>
    <w:rsid w:val="00624146"/>
    <w:rsid w:val="00624C34"/>
    <w:rsid w:val="00647A3B"/>
    <w:rsid w:val="00670A99"/>
    <w:rsid w:val="00686BE4"/>
    <w:rsid w:val="006D4251"/>
    <w:rsid w:val="006D7A43"/>
    <w:rsid w:val="0071213C"/>
    <w:rsid w:val="00722575"/>
    <w:rsid w:val="00732264"/>
    <w:rsid w:val="00737508"/>
    <w:rsid w:val="00744EB3"/>
    <w:rsid w:val="00767E92"/>
    <w:rsid w:val="00772691"/>
    <w:rsid w:val="007B5A32"/>
    <w:rsid w:val="007C1BE5"/>
    <w:rsid w:val="007E128D"/>
    <w:rsid w:val="007E41C4"/>
    <w:rsid w:val="008051FB"/>
    <w:rsid w:val="00811EAB"/>
    <w:rsid w:val="00820759"/>
    <w:rsid w:val="00831B6F"/>
    <w:rsid w:val="00837E58"/>
    <w:rsid w:val="008749E6"/>
    <w:rsid w:val="008862DE"/>
    <w:rsid w:val="008B1A64"/>
    <w:rsid w:val="008B4B94"/>
    <w:rsid w:val="008D384C"/>
    <w:rsid w:val="008E24E5"/>
    <w:rsid w:val="008F058E"/>
    <w:rsid w:val="00916313"/>
    <w:rsid w:val="0096643C"/>
    <w:rsid w:val="009A09EB"/>
    <w:rsid w:val="009A5B48"/>
    <w:rsid w:val="009D25BE"/>
    <w:rsid w:val="009D387B"/>
    <w:rsid w:val="009E7D46"/>
    <w:rsid w:val="00A13021"/>
    <w:rsid w:val="00A42A0D"/>
    <w:rsid w:val="00A9387B"/>
    <w:rsid w:val="00A9667D"/>
    <w:rsid w:val="00AA19A4"/>
    <w:rsid w:val="00AD6043"/>
    <w:rsid w:val="00B23649"/>
    <w:rsid w:val="00B35471"/>
    <w:rsid w:val="00B35C50"/>
    <w:rsid w:val="00B41296"/>
    <w:rsid w:val="00B4694E"/>
    <w:rsid w:val="00B74BA7"/>
    <w:rsid w:val="00B873EF"/>
    <w:rsid w:val="00B97FB4"/>
    <w:rsid w:val="00BA79A8"/>
    <w:rsid w:val="00BB39DE"/>
    <w:rsid w:val="00BC71C7"/>
    <w:rsid w:val="00BD35B4"/>
    <w:rsid w:val="00BE1A83"/>
    <w:rsid w:val="00BE4728"/>
    <w:rsid w:val="00C646B5"/>
    <w:rsid w:val="00C65467"/>
    <w:rsid w:val="00C72B4C"/>
    <w:rsid w:val="00C86BD3"/>
    <w:rsid w:val="00C92465"/>
    <w:rsid w:val="00CA1F83"/>
    <w:rsid w:val="00CB3B23"/>
    <w:rsid w:val="00D57F03"/>
    <w:rsid w:val="00D64D8C"/>
    <w:rsid w:val="00D82157"/>
    <w:rsid w:val="00DA58A4"/>
    <w:rsid w:val="00DB081E"/>
    <w:rsid w:val="00DD0A8F"/>
    <w:rsid w:val="00DD7D7A"/>
    <w:rsid w:val="00E10D48"/>
    <w:rsid w:val="00E11F9F"/>
    <w:rsid w:val="00E27232"/>
    <w:rsid w:val="00E5221F"/>
    <w:rsid w:val="00E54E60"/>
    <w:rsid w:val="00E97381"/>
    <w:rsid w:val="00E97DCC"/>
    <w:rsid w:val="00EA2BB6"/>
    <w:rsid w:val="00EB45C0"/>
    <w:rsid w:val="00F06282"/>
    <w:rsid w:val="00F117B4"/>
    <w:rsid w:val="00F8132A"/>
    <w:rsid w:val="00FA7703"/>
    <w:rsid w:val="00FC3A53"/>
    <w:rsid w:val="00FF0D0C"/>
    <w:rsid w:val="00FF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00F7C"/>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ListParagraph">
    <w:name w:val="List Paragraph"/>
    <w:basedOn w:val="Normal"/>
    <w:uiPriority w:val="34"/>
    <w:qFormat/>
    <w:rsid w:val="00A9387B"/>
    <w:pPr>
      <w:ind w:left="720"/>
      <w:contextualSpacing/>
    </w:pPr>
  </w:style>
  <w:style w:type="paragraph" w:styleId="BalloonText">
    <w:name w:val="Balloon Text"/>
    <w:basedOn w:val="Normal"/>
    <w:link w:val="BalloonTextChar"/>
    <w:uiPriority w:val="99"/>
    <w:semiHidden/>
    <w:unhideWhenUsed/>
    <w:rsid w:val="0045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CB"/>
    <w:rPr>
      <w:rFonts w:ascii="Segoe UI" w:hAnsi="Segoe UI" w:cs="Segoe UI"/>
      <w:sz w:val="18"/>
      <w:szCs w:val="18"/>
    </w:rPr>
  </w:style>
  <w:style w:type="character" w:customStyle="1" w:styleId="FooterChar">
    <w:name w:val="Footer Char"/>
    <w:basedOn w:val="DefaultParagraphFont"/>
    <w:link w:val="Footer"/>
    <w:uiPriority w:val="99"/>
    <w:rsid w:val="006236D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73986">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13</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Shirley Browning</cp:lastModifiedBy>
  <cp:revision>32</cp:revision>
  <cp:lastPrinted>2017-01-19T15:42:00Z</cp:lastPrinted>
  <dcterms:created xsi:type="dcterms:W3CDTF">2017-01-16T14:27:00Z</dcterms:created>
  <dcterms:modified xsi:type="dcterms:W3CDTF">2017-01-19T15:47:00Z</dcterms:modified>
</cp:coreProperties>
</file>